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A3" w:rsidRDefault="00371BA3" w:rsidP="00D06B9D">
      <w:pPr>
        <w:tabs>
          <w:tab w:val="left" w:pos="5529"/>
        </w:tabs>
        <w:spacing w:after="0" w:line="360" w:lineRule="auto"/>
        <w:ind w:left="5529"/>
        <w:jc w:val="both"/>
        <w:rPr>
          <w:rFonts w:ascii="Times New Roman" w:hAnsi="Times New Roman"/>
          <w:sz w:val="28"/>
          <w:szCs w:val="28"/>
          <w:lang w:val="uk-UA"/>
        </w:rPr>
      </w:pPr>
      <w:r w:rsidRPr="00826FD2">
        <w:rPr>
          <w:rFonts w:ascii="Times New Roman" w:hAnsi="Times New Roman"/>
          <w:sz w:val="28"/>
          <w:szCs w:val="28"/>
          <w:lang w:val="uk-UA"/>
        </w:rPr>
        <w:t>ЗАТВЕРДЖЕНО</w:t>
      </w:r>
    </w:p>
    <w:p w:rsidR="00371BA3" w:rsidRDefault="00D06B9D" w:rsidP="00D06B9D">
      <w:pPr>
        <w:tabs>
          <w:tab w:val="left" w:pos="5529"/>
        </w:tabs>
        <w:spacing w:after="0" w:line="240" w:lineRule="auto"/>
        <w:ind w:left="5529"/>
        <w:jc w:val="both"/>
        <w:rPr>
          <w:rFonts w:ascii="Times New Roman" w:hAnsi="Times New Roman"/>
          <w:sz w:val="28"/>
          <w:szCs w:val="28"/>
          <w:lang w:val="uk-UA"/>
        </w:rPr>
      </w:pPr>
      <w:r>
        <w:rPr>
          <w:rFonts w:ascii="Times New Roman" w:hAnsi="Times New Roman"/>
          <w:sz w:val="28"/>
          <w:szCs w:val="28"/>
          <w:lang w:val="uk-UA"/>
        </w:rPr>
        <w:t>Р</w:t>
      </w:r>
      <w:r w:rsidR="00371BA3">
        <w:rPr>
          <w:rFonts w:ascii="Times New Roman" w:hAnsi="Times New Roman"/>
          <w:sz w:val="28"/>
          <w:szCs w:val="28"/>
          <w:lang w:val="uk-UA"/>
        </w:rPr>
        <w:t xml:space="preserve">ішення Новгород-Сіверської </w:t>
      </w:r>
      <w:r w:rsidR="00371BA3" w:rsidRPr="00826FD2">
        <w:rPr>
          <w:rFonts w:ascii="Times New Roman" w:hAnsi="Times New Roman"/>
          <w:sz w:val="28"/>
          <w:szCs w:val="28"/>
          <w:lang w:val="uk-UA"/>
        </w:rPr>
        <w:t>районної ради</w:t>
      </w:r>
      <w:r w:rsidR="00371BA3">
        <w:rPr>
          <w:rFonts w:ascii="Times New Roman" w:hAnsi="Times New Roman"/>
          <w:sz w:val="28"/>
          <w:szCs w:val="28"/>
          <w:lang w:val="uk-UA"/>
        </w:rPr>
        <w:t xml:space="preserve"> </w:t>
      </w:r>
      <w:r w:rsidR="008E609C">
        <w:rPr>
          <w:rFonts w:ascii="Times New Roman" w:hAnsi="Times New Roman"/>
          <w:sz w:val="28"/>
          <w:szCs w:val="28"/>
          <w:lang w:val="uk-UA"/>
        </w:rPr>
        <w:t>Чернігівської області</w:t>
      </w:r>
    </w:p>
    <w:p w:rsidR="00371BA3" w:rsidRDefault="00A7001B" w:rsidP="00A7001B">
      <w:pPr>
        <w:tabs>
          <w:tab w:val="left" w:pos="552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28 </w:t>
      </w:r>
      <w:r w:rsidR="00371BA3">
        <w:rPr>
          <w:rFonts w:ascii="Times New Roman" w:hAnsi="Times New Roman"/>
          <w:sz w:val="28"/>
          <w:szCs w:val="28"/>
          <w:lang w:val="uk-UA"/>
        </w:rPr>
        <w:t>травня 2021 року</w:t>
      </w:r>
      <w:r w:rsidR="008E609C">
        <w:rPr>
          <w:rFonts w:ascii="Times New Roman" w:hAnsi="Times New Roman"/>
          <w:sz w:val="28"/>
          <w:szCs w:val="28"/>
          <w:lang w:val="uk-UA"/>
        </w:rPr>
        <w:t xml:space="preserve"> №</w:t>
      </w:r>
      <w:r>
        <w:rPr>
          <w:rFonts w:ascii="Times New Roman" w:hAnsi="Times New Roman"/>
          <w:sz w:val="28"/>
          <w:szCs w:val="28"/>
          <w:lang w:val="uk-UA"/>
        </w:rPr>
        <w:t xml:space="preserve"> </w:t>
      </w:r>
      <w:r w:rsidRPr="00A7001B">
        <w:rPr>
          <w:rFonts w:ascii="Times New Roman" w:hAnsi="Times New Roman"/>
          <w:sz w:val="28"/>
          <w:szCs w:val="28"/>
          <w:lang w:val="uk-UA"/>
        </w:rPr>
        <w:t>78-</w:t>
      </w:r>
      <w:r w:rsidRPr="00A7001B">
        <w:rPr>
          <w:rFonts w:ascii="Times New Roman" w:hAnsi="Times New Roman"/>
          <w:sz w:val="28"/>
          <w:szCs w:val="28"/>
          <w:lang w:val="en-US"/>
        </w:rPr>
        <w:t>V</w:t>
      </w:r>
      <w:r w:rsidRPr="00A7001B">
        <w:rPr>
          <w:rFonts w:ascii="Times New Roman" w:hAnsi="Times New Roman"/>
          <w:sz w:val="28"/>
          <w:szCs w:val="28"/>
          <w:lang w:val="uk-UA"/>
        </w:rPr>
        <w:t>ІІІ</w:t>
      </w:r>
    </w:p>
    <w:p w:rsidR="00371BA3" w:rsidRPr="00826FD2" w:rsidRDefault="00371BA3" w:rsidP="00371BA3">
      <w:pPr>
        <w:spacing w:after="0" w:line="240" w:lineRule="auto"/>
        <w:jc w:val="both"/>
        <w:rPr>
          <w:rFonts w:ascii="Times New Roman" w:hAnsi="Times New Roman"/>
          <w:sz w:val="28"/>
          <w:szCs w:val="28"/>
          <w:lang w:val="uk-UA"/>
        </w:rPr>
      </w:pPr>
    </w:p>
    <w:p w:rsidR="00371BA3" w:rsidRDefault="00371BA3" w:rsidP="00371BA3">
      <w:pPr>
        <w:rPr>
          <w:rFonts w:ascii="Times New Roman" w:hAnsi="Times New Roman"/>
          <w:sz w:val="28"/>
          <w:szCs w:val="28"/>
          <w:lang w:val="uk-UA"/>
        </w:rPr>
      </w:pPr>
    </w:p>
    <w:p w:rsidR="00371BA3" w:rsidRPr="00826FD2" w:rsidRDefault="00371BA3" w:rsidP="00371BA3">
      <w:pPr>
        <w:rPr>
          <w:rFonts w:ascii="Times New Roman" w:hAnsi="Times New Roman"/>
          <w:sz w:val="28"/>
          <w:szCs w:val="28"/>
          <w:lang w:val="uk-UA"/>
        </w:rPr>
      </w:pPr>
    </w:p>
    <w:p w:rsidR="00371BA3" w:rsidRDefault="00371BA3" w:rsidP="00371BA3">
      <w:pPr>
        <w:rPr>
          <w:rFonts w:ascii="Times New Roman" w:hAnsi="Times New Roman"/>
          <w:sz w:val="28"/>
          <w:szCs w:val="28"/>
          <w:lang w:val="uk-UA"/>
        </w:rPr>
      </w:pPr>
    </w:p>
    <w:p w:rsidR="00371BA3" w:rsidRPr="00826FD2" w:rsidRDefault="00371BA3" w:rsidP="00371BA3">
      <w:pPr>
        <w:rPr>
          <w:rFonts w:ascii="Times New Roman" w:hAnsi="Times New Roman"/>
          <w:sz w:val="28"/>
          <w:szCs w:val="28"/>
          <w:lang w:val="uk-UA"/>
        </w:rPr>
      </w:pPr>
    </w:p>
    <w:p w:rsidR="00371BA3" w:rsidRPr="008E609C" w:rsidRDefault="005D673E" w:rsidP="005D673E">
      <w:pPr>
        <w:spacing w:after="0" w:line="240" w:lineRule="auto"/>
        <w:jc w:val="center"/>
        <w:rPr>
          <w:rFonts w:ascii="Times New Roman" w:hAnsi="Times New Roman"/>
          <w:sz w:val="28"/>
          <w:szCs w:val="28"/>
          <w:lang w:val="uk-UA"/>
        </w:rPr>
      </w:pPr>
      <w:r>
        <w:rPr>
          <w:rFonts w:ascii="Times New Roman" w:hAnsi="Times New Roman"/>
          <w:sz w:val="28"/>
          <w:szCs w:val="28"/>
          <w:lang w:val="uk-UA"/>
        </w:rPr>
        <w:t>Програма</w:t>
      </w:r>
    </w:p>
    <w:p w:rsidR="00371BA3" w:rsidRPr="008E609C" w:rsidRDefault="005D673E" w:rsidP="00371BA3">
      <w:pPr>
        <w:spacing w:after="0" w:line="240" w:lineRule="auto"/>
        <w:jc w:val="center"/>
        <w:rPr>
          <w:rFonts w:ascii="Times New Roman" w:hAnsi="Times New Roman"/>
          <w:sz w:val="28"/>
          <w:szCs w:val="28"/>
          <w:lang w:val="uk-UA"/>
        </w:rPr>
      </w:pPr>
      <w:r>
        <w:rPr>
          <w:rFonts w:ascii="Times New Roman" w:hAnsi="Times New Roman"/>
          <w:sz w:val="28"/>
          <w:szCs w:val="28"/>
          <w:lang w:val="uk-UA"/>
        </w:rPr>
        <w:t>п</w:t>
      </w:r>
      <w:r w:rsidR="008E609C">
        <w:rPr>
          <w:rFonts w:ascii="Times New Roman" w:hAnsi="Times New Roman"/>
          <w:sz w:val="28"/>
          <w:szCs w:val="28"/>
          <w:lang w:val="uk-UA"/>
        </w:rPr>
        <w:t>ередачі нетелей багатодітним сім</w:t>
      </w:r>
      <w:r w:rsidR="008E609C" w:rsidRPr="008E609C">
        <w:rPr>
          <w:rFonts w:ascii="Times New Roman" w:hAnsi="Times New Roman"/>
          <w:sz w:val="28"/>
          <w:szCs w:val="28"/>
          <w:lang w:val="uk-UA"/>
        </w:rPr>
        <w:t>’</w:t>
      </w:r>
      <w:r w:rsidR="008E609C">
        <w:rPr>
          <w:rFonts w:ascii="Times New Roman" w:hAnsi="Times New Roman"/>
          <w:sz w:val="28"/>
          <w:szCs w:val="28"/>
          <w:lang w:val="uk-UA"/>
        </w:rPr>
        <w:t>ям</w:t>
      </w:r>
      <w:r w:rsidR="00371BA3" w:rsidRPr="008E609C">
        <w:rPr>
          <w:rFonts w:ascii="Times New Roman" w:hAnsi="Times New Roman"/>
          <w:sz w:val="28"/>
          <w:szCs w:val="28"/>
          <w:lang w:val="uk-UA"/>
        </w:rPr>
        <w:t>,</w:t>
      </w:r>
      <w:r w:rsidR="008E609C">
        <w:rPr>
          <w:rFonts w:ascii="Times New Roman" w:hAnsi="Times New Roman"/>
          <w:sz w:val="28"/>
          <w:szCs w:val="28"/>
          <w:lang w:val="uk-UA"/>
        </w:rPr>
        <w:t xml:space="preserve"> які проживають у сільській місцевості Новгород-Сіверського району</w:t>
      </w:r>
      <w:r w:rsidR="00371BA3" w:rsidRPr="008E609C">
        <w:rPr>
          <w:rFonts w:ascii="Times New Roman" w:hAnsi="Times New Roman"/>
          <w:sz w:val="28"/>
          <w:szCs w:val="28"/>
          <w:lang w:val="uk-UA"/>
        </w:rPr>
        <w:t xml:space="preserve"> </w:t>
      </w:r>
      <w:r w:rsidR="008E609C" w:rsidRPr="008E609C">
        <w:rPr>
          <w:rFonts w:ascii="Times New Roman" w:hAnsi="Times New Roman"/>
          <w:sz w:val="28"/>
          <w:szCs w:val="28"/>
          <w:lang w:val="uk-UA"/>
        </w:rPr>
        <w:t>Чернігівської області</w:t>
      </w:r>
    </w:p>
    <w:p w:rsidR="00371BA3" w:rsidRPr="008E609C" w:rsidRDefault="005D673E" w:rsidP="00371BA3">
      <w:pPr>
        <w:spacing w:after="0" w:line="240" w:lineRule="auto"/>
        <w:jc w:val="center"/>
        <w:rPr>
          <w:rFonts w:ascii="Times New Roman" w:hAnsi="Times New Roman"/>
          <w:sz w:val="28"/>
          <w:szCs w:val="28"/>
          <w:lang w:val="uk-UA"/>
        </w:rPr>
      </w:pPr>
      <w:r>
        <w:rPr>
          <w:rFonts w:ascii="Times New Roman" w:hAnsi="Times New Roman"/>
          <w:sz w:val="28"/>
          <w:szCs w:val="28"/>
          <w:lang w:val="uk-UA"/>
        </w:rPr>
        <w:t>н</w:t>
      </w:r>
      <w:r w:rsidR="008E609C">
        <w:rPr>
          <w:rFonts w:ascii="Times New Roman" w:hAnsi="Times New Roman"/>
          <w:sz w:val="28"/>
          <w:szCs w:val="28"/>
          <w:lang w:val="uk-UA"/>
        </w:rPr>
        <w:t>а 2021-2027 роки</w:t>
      </w:r>
      <w:r w:rsidR="008E609C" w:rsidRPr="008E609C">
        <w:rPr>
          <w:rFonts w:ascii="Times New Roman" w:hAnsi="Times New Roman"/>
          <w:sz w:val="28"/>
          <w:szCs w:val="28"/>
          <w:lang w:val="uk-UA"/>
        </w:rPr>
        <w:t xml:space="preserve"> (далі –Програма)</w:t>
      </w: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371BA3" w:rsidRPr="00AD5D26" w:rsidRDefault="00371BA3" w:rsidP="00371BA3">
      <w:pPr>
        <w:spacing w:after="0" w:line="240" w:lineRule="auto"/>
        <w:jc w:val="center"/>
        <w:rPr>
          <w:rFonts w:ascii="Times New Roman" w:hAnsi="Times New Roman"/>
          <w:sz w:val="28"/>
          <w:szCs w:val="28"/>
          <w:lang w:val="uk-UA"/>
        </w:rPr>
      </w:pPr>
    </w:p>
    <w:p w:rsidR="00191B17" w:rsidRPr="00AD5D26" w:rsidRDefault="00191B17" w:rsidP="00371BA3">
      <w:pPr>
        <w:jc w:val="center"/>
        <w:rPr>
          <w:rFonts w:ascii="Times New Roman" w:hAnsi="Times New Roman"/>
          <w:sz w:val="28"/>
          <w:szCs w:val="28"/>
          <w:lang w:val="uk-UA"/>
        </w:rPr>
      </w:pPr>
    </w:p>
    <w:p w:rsidR="00191B17" w:rsidRPr="00AD5D26" w:rsidRDefault="00191B17" w:rsidP="00371BA3">
      <w:pPr>
        <w:jc w:val="center"/>
        <w:rPr>
          <w:rFonts w:ascii="Times New Roman" w:hAnsi="Times New Roman"/>
          <w:sz w:val="28"/>
          <w:szCs w:val="28"/>
          <w:lang w:val="uk-UA"/>
        </w:rPr>
      </w:pPr>
    </w:p>
    <w:p w:rsidR="00A7001B" w:rsidRPr="00AD5D26" w:rsidRDefault="00A7001B" w:rsidP="00371BA3">
      <w:pPr>
        <w:jc w:val="center"/>
        <w:rPr>
          <w:rFonts w:ascii="Times New Roman" w:hAnsi="Times New Roman"/>
          <w:sz w:val="28"/>
          <w:szCs w:val="28"/>
          <w:lang w:val="uk-UA"/>
        </w:rPr>
      </w:pPr>
    </w:p>
    <w:p w:rsidR="00A7001B" w:rsidRPr="00AD5D26" w:rsidRDefault="00A7001B" w:rsidP="00371BA3">
      <w:pPr>
        <w:jc w:val="center"/>
        <w:rPr>
          <w:rFonts w:ascii="Times New Roman" w:hAnsi="Times New Roman"/>
          <w:sz w:val="28"/>
          <w:szCs w:val="28"/>
          <w:lang w:val="uk-UA"/>
        </w:rPr>
      </w:pPr>
    </w:p>
    <w:p w:rsidR="00371BA3" w:rsidRPr="00371BA3" w:rsidRDefault="008E609C" w:rsidP="00A7001B">
      <w:pPr>
        <w:spacing w:after="0" w:line="240" w:lineRule="auto"/>
        <w:jc w:val="center"/>
        <w:rPr>
          <w:rFonts w:ascii="Times New Roman" w:hAnsi="Times New Roman"/>
          <w:sz w:val="28"/>
          <w:szCs w:val="28"/>
          <w:lang w:val="uk-UA"/>
        </w:rPr>
      </w:pPr>
      <w:r>
        <w:rPr>
          <w:rFonts w:ascii="Times New Roman" w:hAnsi="Times New Roman"/>
          <w:sz w:val="28"/>
          <w:szCs w:val="28"/>
          <w:lang w:val="uk-UA"/>
        </w:rPr>
        <w:t>м.</w:t>
      </w:r>
      <w:r w:rsidR="00371BA3" w:rsidRPr="00371BA3">
        <w:rPr>
          <w:rFonts w:ascii="Times New Roman" w:hAnsi="Times New Roman"/>
          <w:sz w:val="28"/>
          <w:szCs w:val="28"/>
          <w:lang w:val="uk-UA"/>
        </w:rPr>
        <w:t xml:space="preserve">Новгород-Сіверський  </w:t>
      </w:r>
    </w:p>
    <w:p w:rsidR="00A7001B" w:rsidRDefault="00371BA3" w:rsidP="00A7001B">
      <w:pPr>
        <w:jc w:val="center"/>
        <w:rPr>
          <w:rFonts w:ascii="Times New Roman" w:hAnsi="Times New Roman"/>
          <w:sz w:val="28"/>
          <w:szCs w:val="28"/>
          <w:lang w:val="uk-UA"/>
        </w:rPr>
      </w:pPr>
      <w:r w:rsidRPr="00371BA3">
        <w:rPr>
          <w:rFonts w:ascii="Times New Roman" w:hAnsi="Times New Roman"/>
          <w:sz w:val="28"/>
          <w:szCs w:val="28"/>
          <w:lang w:val="uk-UA"/>
        </w:rPr>
        <w:t>2021</w:t>
      </w:r>
      <w:r w:rsidR="008E609C">
        <w:rPr>
          <w:rFonts w:ascii="Times New Roman" w:hAnsi="Times New Roman"/>
          <w:sz w:val="28"/>
          <w:szCs w:val="28"/>
          <w:lang w:val="uk-UA"/>
        </w:rPr>
        <w:t xml:space="preserve"> рік</w:t>
      </w:r>
    </w:p>
    <w:p w:rsidR="00371BA3" w:rsidRDefault="00371BA3" w:rsidP="00A7001B">
      <w:pPr>
        <w:jc w:val="center"/>
        <w:rPr>
          <w:rFonts w:ascii="Times New Roman" w:hAnsi="Times New Roman"/>
          <w:sz w:val="28"/>
          <w:szCs w:val="28"/>
          <w:lang w:val="uk-UA"/>
        </w:rPr>
      </w:pPr>
      <w:r w:rsidRPr="00D06B9D">
        <w:rPr>
          <w:rFonts w:ascii="Times New Roman" w:hAnsi="Times New Roman"/>
          <w:sz w:val="28"/>
          <w:szCs w:val="28"/>
          <w:lang w:val="uk-UA"/>
        </w:rPr>
        <w:lastRenderedPageBreak/>
        <w:t>Зміст</w:t>
      </w:r>
    </w:p>
    <w:p w:rsidR="00D06B9D" w:rsidRPr="00D06B9D" w:rsidRDefault="00D06B9D" w:rsidP="00D06B9D">
      <w:pPr>
        <w:spacing w:after="0" w:line="240" w:lineRule="auto"/>
        <w:jc w:val="center"/>
        <w:rPr>
          <w:rFonts w:ascii="Times New Roman" w:hAnsi="Times New Roman"/>
          <w:sz w:val="28"/>
          <w:szCs w:val="28"/>
          <w:lang w:val="uk-UA"/>
        </w:rPr>
      </w:pPr>
    </w:p>
    <w:p w:rsidR="00371BA3" w:rsidRPr="00724311" w:rsidRDefault="00371BA3" w:rsidP="009049DB">
      <w:pPr>
        <w:spacing w:after="0"/>
        <w:jc w:val="both"/>
        <w:rPr>
          <w:rFonts w:ascii="Times New Roman" w:hAnsi="Times New Roman"/>
          <w:sz w:val="28"/>
          <w:szCs w:val="28"/>
        </w:rPr>
      </w:pPr>
      <w:r>
        <w:rPr>
          <w:rFonts w:ascii="Times New Roman" w:hAnsi="Times New Roman"/>
          <w:sz w:val="28"/>
          <w:szCs w:val="28"/>
          <w:lang w:val="en-US"/>
        </w:rPr>
        <w:t>I</w:t>
      </w:r>
      <w:r w:rsidRPr="00724311">
        <w:rPr>
          <w:rFonts w:ascii="Times New Roman" w:hAnsi="Times New Roman"/>
          <w:sz w:val="28"/>
          <w:szCs w:val="28"/>
        </w:rPr>
        <w:t>.</w:t>
      </w:r>
      <w:r w:rsidR="00A7001B">
        <w:rPr>
          <w:rFonts w:ascii="Times New Roman" w:hAnsi="Times New Roman"/>
          <w:sz w:val="28"/>
          <w:szCs w:val="28"/>
          <w:lang w:val="uk-UA"/>
        </w:rPr>
        <w:t xml:space="preserve"> </w:t>
      </w:r>
      <w:r>
        <w:rPr>
          <w:rFonts w:ascii="Times New Roman" w:hAnsi="Times New Roman"/>
          <w:sz w:val="28"/>
          <w:szCs w:val="28"/>
          <w:lang w:val="uk-UA"/>
        </w:rPr>
        <w:t>П</w:t>
      </w:r>
      <w:r w:rsidRPr="00826FD2">
        <w:rPr>
          <w:rFonts w:ascii="Times New Roman" w:hAnsi="Times New Roman"/>
          <w:sz w:val="28"/>
          <w:szCs w:val="28"/>
          <w:lang w:val="uk-UA"/>
        </w:rPr>
        <w:t>аспорт</w:t>
      </w:r>
      <w:r w:rsidRPr="00321091">
        <w:rPr>
          <w:rFonts w:ascii="Times New Roman" w:hAnsi="Times New Roman"/>
          <w:sz w:val="28"/>
          <w:szCs w:val="28"/>
        </w:rPr>
        <w:t xml:space="preserve"> </w:t>
      </w:r>
      <w:r>
        <w:rPr>
          <w:rFonts w:ascii="Times New Roman" w:hAnsi="Times New Roman"/>
          <w:sz w:val="28"/>
          <w:szCs w:val="28"/>
          <w:lang w:val="uk-UA"/>
        </w:rPr>
        <w:t>Програми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800B2A">
        <w:rPr>
          <w:rFonts w:ascii="Times New Roman" w:hAnsi="Times New Roman"/>
          <w:sz w:val="28"/>
          <w:szCs w:val="28"/>
          <w:lang w:val="uk-UA"/>
        </w:rPr>
        <w:t xml:space="preserve">          </w:t>
      </w:r>
      <w:r w:rsidRPr="00724311">
        <w:rPr>
          <w:rFonts w:ascii="Times New Roman" w:hAnsi="Times New Roman"/>
          <w:sz w:val="28"/>
          <w:szCs w:val="28"/>
        </w:rPr>
        <w:t>3</w:t>
      </w:r>
    </w:p>
    <w:p w:rsidR="00371BA3" w:rsidRPr="00724311" w:rsidRDefault="00371BA3" w:rsidP="009049DB">
      <w:pPr>
        <w:spacing w:after="0"/>
        <w:rPr>
          <w:rFonts w:ascii="Times New Roman" w:hAnsi="Times New Roman"/>
          <w:sz w:val="28"/>
          <w:szCs w:val="28"/>
        </w:rPr>
      </w:pPr>
      <w:r>
        <w:rPr>
          <w:rFonts w:ascii="Times New Roman" w:hAnsi="Times New Roman"/>
          <w:sz w:val="28"/>
          <w:szCs w:val="28"/>
          <w:lang w:val="en-US"/>
        </w:rPr>
        <w:t>II</w:t>
      </w:r>
      <w:r w:rsidRPr="00826FD2">
        <w:rPr>
          <w:rFonts w:ascii="Times New Roman" w:hAnsi="Times New Roman"/>
          <w:sz w:val="28"/>
          <w:szCs w:val="28"/>
          <w:lang w:val="uk-UA"/>
        </w:rPr>
        <w:t>.</w:t>
      </w:r>
      <w:r w:rsidR="00A7001B">
        <w:rPr>
          <w:rFonts w:ascii="Times New Roman" w:hAnsi="Times New Roman"/>
          <w:sz w:val="28"/>
          <w:szCs w:val="28"/>
          <w:lang w:val="uk-UA"/>
        </w:rPr>
        <w:t xml:space="preserve"> </w:t>
      </w:r>
      <w:r w:rsidRPr="00826FD2">
        <w:rPr>
          <w:rFonts w:ascii="Times New Roman" w:hAnsi="Times New Roman"/>
          <w:sz w:val="28"/>
          <w:szCs w:val="28"/>
          <w:lang w:val="uk-UA"/>
        </w:rPr>
        <w:t>Проблеми, на розв’язання яких спрямовується</w:t>
      </w:r>
      <w:r>
        <w:rPr>
          <w:rFonts w:ascii="Times New Roman" w:hAnsi="Times New Roman"/>
          <w:sz w:val="28"/>
          <w:szCs w:val="28"/>
          <w:lang w:val="uk-UA"/>
        </w:rPr>
        <w:t xml:space="preserve"> Програма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724311">
        <w:rPr>
          <w:rFonts w:ascii="Times New Roman" w:hAnsi="Times New Roman"/>
          <w:sz w:val="28"/>
          <w:szCs w:val="28"/>
        </w:rPr>
        <w:t>5</w:t>
      </w:r>
    </w:p>
    <w:p w:rsidR="00371BA3" w:rsidRPr="00724311" w:rsidRDefault="00371BA3" w:rsidP="009049DB">
      <w:pPr>
        <w:spacing w:after="0"/>
        <w:rPr>
          <w:rFonts w:ascii="Times New Roman" w:hAnsi="Times New Roman"/>
          <w:sz w:val="28"/>
          <w:szCs w:val="28"/>
        </w:rPr>
      </w:pPr>
      <w:r>
        <w:rPr>
          <w:rFonts w:ascii="Times New Roman" w:hAnsi="Times New Roman"/>
          <w:sz w:val="28"/>
          <w:szCs w:val="28"/>
          <w:lang w:val="en-US"/>
        </w:rPr>
        <w:t>III</w:t>
      </w:r>
      <w:r w:rsidR="00A7001B">
        <w:rPr>
          <w:rFonts w:ascii="Times New Roman" w:hAnsi="Times New Roman"/>
          <w:sz w:val="28"/>
          <w:szCs w:val="28"/>
          <w:lang w:val="uk-UA"/>
        </w:rPr>
        <w:t xml:space="preserve">. </w:t>
      </w:r>
      <w:r w:rsidRPr="00826FD2">
        <w:rPr>
          <w:rFonts w:ascii="Times New Roman" w:hAnsi="Times New Roman"/>
          <w:sz w:val="28"/>
          <w:szCs w:val="28"/>
          <w:lang w:val="uk-UA"/>
        </w:rPr>
        <w:t>Мета та завдання Програми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DD60C8">
        <w:rPr>
          <w:rFonts w:ascii="Times New Roman" w:hAnsi="Times New Roman"/>
          <w:sz w:val="28"/>
          <w:szCs w:val="28"/>
          <w:lang w:val="uk-UA"/>
        </w:rPr>
        <w:t xml:space="preserve">          </w:t>
      </w:r>
      <w:r w:rsidRPr="00724311">
        <w:rPr>
          <w:rFonts w:ascii="Times New Roman" w:hAnsi="Times New Roman"/>
          <w:sz w:val="28"/>
          <w:szCs w:val="28"/>
        </w:rPr>
        <w:t>5</w:t>
      </w:r>
    </w:p>
    <w:p w:rsidR="00371BA3" w:rsidRPr="00724311" w:rsidRDefault="00371BA3" w:rsidP="009049DB">
      <w:pPr>
        <w:spacing w:after="0"/>
        <w:rPr>
          <w:rFonts w:ascii="Times New Roman" w:hAnsi="Times New Roman"/>
          <w:sz w:val="28"/>
          <w:szCs w:val="28"/>
        </w:rPr>
      </w:pPr>
      <w:r>
        <w:rPr>
          <w:rFonts w:ascii="Times New Roman" w:hAnsi="Times New Roman"/>
          <w:sz w:val="28"/>
          <w:szCs w:val="28"/>
          <w:lang w:val="en-US"/>
        </w:rPr>
        <w:t>IV</w:t>
      </w:r>
      <w:r w:rsidRPr="00826FD2">
        <w:rPr>
          <w:rFonts w:ascii="Times New Roman" w:hAnsi="Times New Roman"/>
          <w:sz w:val="28"/>
          <w:szCs w:val="28"/>
          <w:lang w:val="uk-UA"/>
        </w:rPr>
        <w:t>.</w:t>
      </w:r>
      <w:r w:rsidR="00A7001B">
        <w:rPr>
          <w:rFonts w:ascii="Times New Roman" w:hAnsi="Times New Roman"/>
          <w:sz w:val="28"/>
          <w:szCs w:val="28"/>
          <w:lang w:val="uk-UA"/>
        </w:rPr>
        <w:t xml:space="preserve"> </w:t>
      </w:r>
      <w:r w:rsidRPr="00826FD2">
        <w:rPr>
          <w:rFonts w:ascii="Times New Roman" w:hAnsi="Times New Roman"/>
          <w:sz w:val="28"/>
          <w:szCs w:val="28"/>
          <w:lang w:val="uk-UA"/>
        </w:rPr>
        <w:t>Шляхи і засоби реалізації Програми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DD60C8">
        <w:rPr>
          <w:rFonts w:ascii="Times New Roman" w:hAnsi="Times New Roman"/>
          <w:sz w:val="28"/>
          <w:szCs w:val="28"/>
          <w:lang w:val="uk-UA"/>
        </w:rPr>
        <w:t xml:space="preserve">          </w:t>
      </w:r>
      <w:r w:rsidRPr="00724311">
        <w:rPr>
          <w:rFonts w:ascii="Times New Roman" w:hAnsi="Times New Roman"/>
          <w:sz w:val="28"/>
          <w:szCs w:val="28"/>
        </w:rPr>
        <w:t>6</w:t>
      </w:r>
    </w:p>
    <w:p w:rsidR="00371BA3" w:rsidRPr="00724311" w:rsidRDefault="00371BA3" w:rsidP="009049DB">
      <w:pPr>
        <w:spacing w:after="0"/>
        <w:rPr>
          <w:rFonts w:ascii="Times New Roman" w:hAnsi="Times New Roman"/>
          <w:sz w:val="28"/>
          <w:szCs w:val="28"/>
        </w:rPr>
      </w:pPr>
      <w:r>
        <w:rPr>
          <w:rFonts w:ascii="Times New Roman" w:hAnsi="Times New Roman"/>
          <w:sz w:val="28"/>
          <w:szCs w:val="28"/>
          <w:lang w:val="en-US"/>
        </w:rPr>
        <w:t>V</w:t>
      </w:r>
      <w:r w:rsidRPr="00826FD2">
        <w:rPr>
          <w:rFonts w:ascii="Times New Roman" w:hAnsi="Times New Roman"/>
          <w:sz w:val="28"/>
          <w:szCs w:val="28"/>
          <w:lang w:val="uk-UA"/>
        </w:rPr>
        <w:t>.</w:t>
      </w:r>
      <w:r w:rsidR="00A7001B">
        <w:rPr>
          <w:rFonts w:ascii="Times New Roman" w:hAnsi="Times New Roman"/>
          <w:sz w:val="28"/>
          <w:szCs w:val="28"/>
          <w:lang w:val="uk-UA"/>
        </w:rPr>
        <w:t xml:space="preserve"> </w:t>
      </w:r>
      <w:r w:rsidRPr="00826FD2">
        <w:rPr>
          <w:rFonts w:ascii="Times New Roman" w:hAnsi="Times New Roman"/>
          <w:sz w:val="28"/>
          <w:szCs w:val="28"/>
          <w:lang w:val="uk-UA"/>
        </w:rPr>
        <w:t>Фінансове забезпечення Програми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DD60C8">
        <w:rPr>
          <w:rFonts w:ascii="Times New Roman" w:hAnsi="Times New Roman"/>
          <w:sz w:val="28"/>
          <w:szCs w:val="28"/>
          <w:lang w:val="uk-UA"/>
        </w:rPr>
        <w:t xml:space="preserve">          </w:t>
      </w:r>
      <w:r w:rsidRPr="00724311">
        <w:rPr>
          <w:rFonts w:ascii="Times New Roman" w:hAnsi="Times New Roman"/>
          <w:sz w:val="28"/>
          <w:szCs w:val="28"/>
        </w:rPr>
        <w:t>6</w:t>
      </w:r>
    </w:p>
    <w:p w:rsidR="00DD60C8" w:rsidRDefault="00371BA3" w:rsidP="00DD60C8">
      <w:pPr>
        <w:tabs>
          <w:tab w:val="left" w:pos="8931"/>
        </w:tabs>
        <w:spacing w:after="0" w:line="240" w:lineRule="auto"/>
        <w:ind w:right="707"/>
        <w:jc w:val="both"/>
        <w:rPr>
          <w:rFonts w:ascii="Times New Roman" w:hAnsi="Times New Roman"/>
          <w:sz w:val="28"/>
          <w:szCs w:val="28"/>
          <w:lang w:val="uk-UA"/>
        </w:rPr>
      </w:pPr>
      <w:r>
        <w:rPr>
          <w:rFonts w:ascii="Times New Roman" w:hAnsi="Times New Roman"/>
          <w:sz w:val="28"/>
          <w:szCs w:val="28"/>
          <w:lang w:val="en-US"/>
        </w:rPr>
        <w:t>VI</w:t>
      </w:r>
      <w:r w:rsidRPr="00FF7074">
        <w:rPr>
          <w:rFonts w:ascii="Times New Roman" w:hAnsi="Times New Roman"/>
          <w:b/>
          <w:sz w:val="28"/>
          <w:szCs w:val="28"/>
        </w:rPr>
        <w:t>.</w:t>
      </w:r>
      <w:r w:rsidR="00A7001B">
        <w:rPr>
          <w:rFonts w:ascii="Times New Roman" w:hAnsi="Times New Roman"/>
          <w:b/>
          <w:sz w:val="28"/>
          <w:szCs w:val="28"/>
          <w:lang w:val="uk-UA"/>
        </w:rPr>
        <w:t xml:space="preserve"> </w:t>
      </w:r>
      <w:r w:rsidRPr="00FF7074">
        <w:rPr>
          <w:rFonts w:ascii="Times New Roman" w:hAnsi="Times New Roman"/>
          <w:sz w:val="28"/>
          <w:szCs w:val="28"/>
        </w:rPr>
        <w:t xml:space="preserve">Порядок </w:t>
      </w:r>
      <w:proofErr w:type="spellStart"/>
      <w:r w:rsidRPr="00FF7074">
        <w:rPr>
          <w:rFonts w:ascii="Times New Roman" w:hAnsi="Times New Roman"/>
          <w:sz w:val="28"/>
          <w:szCs w:val="28"/>
        </w:rPr>
        <w:t>надання</w:t>
      </w:r>
      <w:proofErr w:type="spellEnd"/>
      <w:r w:rsidRPr="00FF7074">
        <w:rPr>
          <w:rFonts w:ascii="Times New Roman" w:hAnsi="Times New Roman"/>
          <w:sz w:val="28"/>
          <w:szCs w:val="28"/>
        </w:rPr>
        <w:t xml:space="preserve"> і </w:t>
      </w:r>
      <w:proofErr w:type="spellStart"/>
      <w:r w:rsidRPr="00FF7074">
        <w:rPr>
          <w:rFonts w:ascii="Times New Roman" w:hAnsi="Times New Roman"/>
          <w:sz w:val="28"/>
          <w:szCs w:val="28"/>
        </w:rPr>
        <w:t>використання</w:t>
      </w:r>
      <w:proofErr w:type="spellEnd"/>
      <w:r w:rsidRPr="00FF7074">
        <w:rPr>
          <w:rFonts w:ascii="Times New Roman" w:hAnsi="Times New Roman"/>
          <w:sz w:val="28"/>
          <w:szCs w:val="28"/>
        </w:rPr>
        <w:t xml:space="preserve"> </w:t>
      </w:r>
      <w:proofErr w:type="spellStart"/>
      <w:r w:rsidRPr="00FF7074">
        <w:rPr>
          <w:rFonts w:ascii="Times New Roman" w:hAnsi="Times New Roman"/>
          <w:sz w:val="28"/>
          <w:szCs w:val="28"/>
        </w:rPr>
        <w:t>коштів</w:t>
      </w:r>
      <w:proofErr w:type="spellEnd"/>
      <w:r w:rsidRPr="00FF7074">
        <w:rPr>
          <w:rFonts w:ascii="Times New Roman" w:hAnsi="Times New Roman"/>
          <w:sz w:val="28"/>
          <w:szCs w:val="28"/>
        </w:rPr>
        <w:t xml:space="preserve"> </w:t>
      </w:r>
      <w:proofErr w:type="spellStart"/>
      <w:r w:rsidRPr="00FF7074">
        <w:rPr>
          <w:rFonts w:ascii="Times New Roman" w:hAnsi="Times New Roman"/>
          <w:sz w:val="28"/>
          <w:szCs w:val="28"/>
        </w:rPr>
        <w:t>субвенції</w:t>
      </w:r>
      <w:proofErr w:type="spellEnd"/>
      <w:r w:rsidRPr="00FF7074">
        <w:rPr>
          <w:rFonts w:ascii="Times New Roman" w:hAnsi="Times New Roman"/>
          <w:sz w:val="28"/>
          <w:szCs w:val="28"/>
        </w:rPr>
        <w:t xml:space="preserve"> з </w:t>
      </w:r>
      <w:proofErr w:type="spellStart"/>
      <w:r w:rsidRPr="00FF7074">
        <w:rPr>
          <w:rFonts w:ascii="Times New Roman" w:hAnsi="Times New Roman"/>
          <w:sz w:val="28"/>
          <w:szCs w:val="28"/>
        </w:rPr>
        <w:t>обласного</w:t>
      </w:r>
      <w:proofErr w:type="spellEnd"/>
      <w:r w:rsidRPr="00FF7074">
        <w:rPr>
          <w:rFonts w:ascii="Times New Roman" w:hAnsi="Times New Roman"/>
          <w:sz w:val="28"/>
          <w:szCs w:val="28"/>
        </w:rPr>
        <w:t xml:space="preserve"> </w:t>
      </w:r>
      <w:r w:rsidR="00DD60C8">
        <w:rPr>
          <w:rFonts w:ascii="Times New Roman" w:hAnsi="Times New Roman"/>
          <w:sz w:val="28"/>
          <w:szCs w:val="28"/>
          <w:lang w:val="uk-UA"/>
        </w:rPr>
        <w:t xml:space="preserve"> </w:t>
      </w:r>
    </w:p>
    <w:p w:rsidR="00371BA3" w:rsidRPr="00724311" w:rsidRDefault="00DD60C8" w:rsidP="00DD60C8">
      <w:pPr>
        <w:tabs>
          <w:tab w:val="left" w:pos="8931"/>
        </w:tabs>
        <w:spacing w:after="0" w:line="240" w:lineRule="auto"/>
        <w:ind w:right="707"/>
        <w:jc w:val="both"/>
        <w:rPr>
          <w:rFonts w:ascii="Times New Roman" w:hAnsi="Times New Roman"/>
          <w:sz w:val="28"/>
          <w:szCs w:val="28"/>
        </w:rPr>
      </w:pPr>
      <w:r>
        <w:rPr>
          <w:rFonts w:ascii="Times New Roman" w:hAnsi="Times New Roman"/>
          <w:sz w:val="28"/>
          <w:szCs w:val="28"/>
          <w:lang w:val="uk-UA"/>
        </w:rPr>
        <w:t xml:space="preserve">      </w:t>
      </w:r>
      <w:r w:rsidR="00371BA3" w:rsidRPr="00FF7074">
        <w:rPr>
          <w:rFonts w:ascii="Times New Roman" w:hAnsi="Times New Roman"/>
          <w:sz w:val="28"/>
          <w:szCs w:val="28"/>
        </w:rPr>
        <w:t xml:space="preserve">бюджету районному бюджету на </w:t>
      </w:r>
      <w:proofErr w:type="spellStart"/>
      <w:r w:rsidR="00371BA3" w:rsidRPr="00FF7074">
        <w:rPr>
          <w:rFonts w:ascii="Times New Roman" w:hAnsi="Times New Roman"/>
          <w:sz w:val="28"/>
          <w:szCs w:val="28"/>
        </w:rPr>
        <w:t>фінансування</w:t>
      </w:r>
      <w:proofErr w:type="spellEnd"/>
      <w:r w:rsidR="00371BA3" w:rsidRPr="00FF7074">
        <w:rPr>
          <w:rFonts w:ascii="Times New Roman" w:hAnsi="Times New Roman"/>
          <w:sz w:val="28"/>
          <w:szCs w:val="28"/>
        </w:rPr>
        <w:t xml:space="preserve"> </w:t>
      </w:r>
      <w:proofErr w:type="spellStart"/>
      <w:r w:rsidR="00371BA3" w:rsidRPr="00FF7074">
        <w:rPr>
          <w:rFonts w:ascii="Times New Roman" w:hAnsi="Times New Roman"/>
          <w:sz w:val="28"/>
          <w:szCs w:val="28"/>
        </w:rPr>
        <w:t>заходів</w:t>
      </w:r>
      <w:proofErr w:type="spellEnd"/>
      <w:r w:rsidR="00371BA3" w:rsidRPr="00FF7074">
        <w:rPr>
          <w:rFonts w:ascii="Times New Roman" w:hAnsi="Times New Roman"/>
          <w:sz w:val="28"/>
          <w:szCs w:val="28"/>
        </w:rPr>
        <w:t xml:space="preserve"> </w:t>
      </w:r>
      <w:proofErr w:type="spellStart"/>
      <w:r w:rsidR="00371BA3" w:rsidRPr="00FF7074">
        <w:rPr>
          <w:rFonts w:ascii="Times New Roman" w:hAnsi="Times New Roman"/>
          <w:sz w:val="28"/>
          <w:szCs w:val="28"/>
        </w:rPr>
        <w:t>Програми</w:t>
      </w:r>
      <w:proofErr w:type="spellEnd"/>
      <w:r w:rsidR="00371BA3">
        <w:rPr>
          <w:rFonts w:ascii="Times New Roman" w:hAnsi="Times New Roman"/>
          <w:sz w:val="28"/>
          <w:szCs w:val="28"/>
          <w:lang w:val="uk-UA"/>
        </w:rPr>
        <w:tab/>
      </w:r>
      <w:r w:rsidR="00371BA3">
        <w:rPr>
          <w:rFonts w:ascii="Times New Roman" w:hAnsi="Times New Roman"/>
          <w:sz w:val="28"/>
          <w:szCs w:val="28"/>
          <w:lang w:val="uk-UA"/>
        </w:rPr>
        <w:tab/>
      </w:r>
      <w:r w:rsidR="00371BA3" w:rsidRPr="00724311">
        <w:rPr>
          <w:rFonts w:ascii="Times New Roman" w:hAnsi="Times New Roman"/>
          <w:sz w:val="28"/>
          <w:szCs w:val="28"/>
        </w:rPr>
        <w:t>7</w:t>
      </w:r>
    </w:p>
    <w:p w:rsidR="00371BA3" w:rsidRPr="00724311" w:rsidRDefault="00371BA3" w:rsidP="009049DB">
      <w:pPr>
        <w:spacing w:after="0"/>
        <w:jc w:val="both"/>
        <w:rPr>
          <w:rFonts w:ascii="Times New Roman" w:hAnsi="Times New Roman"/>
          <w:sz w:val="28"/>
          <w:szCs w:val="28"/>
        </w:rPr>
      </w:pPr>
      <w:r>
        <w:rPr>
          <w:rFonts w:ascii="Times New Roman" w:hAnsi="Times New Roman"/>
          <w:sz w:val="28"/>
          <w:szCs w:val="28"/>
          <w:lang w:val="en-US"/>
        </w:rPr>
        <w:t>VII</w:t>
      </w:r>
      <w:r w:rsidRPr="00826FD2">
        <w:rPr>
          <w:rFonts w:ascii="Times New Roman" w:hAnsi="Times New Roman"/>
          <w:sz w:val="28"/>
          <w:szCs w:val="28"/>
          <w:lang w:val="uk-UA"/>
        </w:rPr>
        <w:t>.</w:t>
      </w:r>
      <w:r w:rsidR="00A7001B">
        <w:rPr>
          <w:rFonts w:ascii="Times New Roman" w:hAnsi="Times New Roman"/>
          <w:sz w:val="28"/>
          <w:szCs w:val="28"/>
          <w:lang w:val="uk-UA"/>
        </w:rPr>
        <w:t xml:space="preserve"> </w:t>
      </w:r>
      <w:r w:rsidRPr="00826FD2">
        <w:rPr>
          <w:rFonts w:ascii="Times New Roman" w:hAnsi="Times New Roman"/>
          <w:sz w:val="28"/>
          <w:szCs w:val="28"/>
          <w:lang w:val="uk-UA"/>
        </w:rPr>
        <w:t>Очікувані результати реалізації Програми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DD60C8">
        <w:rPr>
          <w:rFonts w:ascii="Times New Roman" w:hAnsi="Times New Roman"/>
          <w:sz w:val="28"/>
          <w:szCs w:val="28"/>
          <w:lang w:val="uk-UA"/>
        </w:rPr>
        <w:t xml:space="preserve">          </w:t>
      </w:r>
      <w:r w:rsidRPr="00724311">
        <w:rPr>
          <w:rFonts w:ascii="Times New Roman" w:hAnsi="Times New Roman"/>
          <w:sz w:val="28"/>
          <w:szCs w:val="28"/>
        </w:rPr>
        <w:t>9</w:t>
      </w:r>
    </w:p>
    <w:p w:rsidR="00371BA3" w:rsidRDefault="00371BA3" w:rsidP="009049DB">
      <w:pPr>
        <w:spacing w:after="0"/>
        <w:jc w:val="both"/>
        <w:rPr>
          <w:rFonts w:ascii="Times New Roman" w:hAnsi="Times New Roman"/>
          <w:sz w:val="28"/>
          <w:szCs w:val="28"/>
          <w:lang w:val="en-US"/>
        </w:rPr>
      </w:pPr>
      <w:r>
        <w:rPr>
          <w:rFonts w:ascii="Times New Roman" w:hAnsi="Times New Roman"/>
          <w:sz w:val="28"/>
          <w:szCs w:val="28"/>
          <w:lang w:val="en-US"/>
        </w:rPr>
        <w:t>VIII</w:t>
      </w:r>
      <w:r w:rsidRPr="00826FD2">
        <w:rPr>
          <w:rFonts w:ascii="Times New Roman" w:hAnsi="Times New Roman"/>
          <w:sz w:val="28"/>
          <w:szCs w:val="28"/>
          <w:lang w:val="uk-UA"/>
        </w:rPr>
        <w:t>.</w:t>
      </w:r>
      <w:r w:rsidR="00A7001B">
        <w:rPr>
          <w:rFonts w:ascii="Times New Roman" w:hAnsi="Times New Roman"/>
          <w:sz w:val="28"/>
          <w:szCs w:val="28"/>
          <w:lang w:val="uk-UA"/>
        </w:rPr>
        <w:t xml:space="preserve"> </w:t>
      </w:r>
      <w:r w:rsidRPr="00826FD2">
        <w:rPr>
          <w:rFonts w:ascii="Times New Roman" w:hAnsi="Times New Roman"/>
          <w:sz w:val="28"/>
          <w:szCs w:val="28"/>
          <w:lang w:val="uk-UA"/>
        </w:rPr>
        <w:t>Контроль за ходом виконання Програми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DD60C8">
        <w:rPr>
          <w:rFonts w:ascii="Times New Roman" w:hAnsi="Times New Roman"/>
          <w:sz w:val="28"/>
          <w:szCs w:val="28"/>
          <w:lang w:val="uk-UA"/>
        </w:rPr>
        <w:t xml:space="preserve">          </w:t>
      </w:r>
      <w:r w:rsidRPr="00724311">
        <w:rPr>
          <w:rFonts w:ascii="Times New Roman" w:hAnsi="Times New Roman"/>
          <w:sz w:val="28"/>
          <w:szCs w:val="28"/>
        </w:rPr>
        <w:t>9</w:t>
      </w:r>
    </w:p>
    <w:p w:rsidR="009049DB" w:rsidRPr="009049DB" w:rsidRDefault="009049DB" w:rsidP="009049DB">
      <w:pPr>
        <w:spacing w:after="0"/>
        <w:jc w:val="both"/>
        <w:rPr>
          <w:rFonts w:ascii="Times New Roman" w:hAnsi="Times New Roman"/>
          <w:sz w:val="28"/>
          <w:szCs w:val="28"/>
          <w:lang w:val="en-US"/>
        </w:rPr>
      </w:pPr>
    </w:p>
    <w:p w:rsidR="00AE4A35" w:rsidRDefault="00371BA3" w:rsidP="009049DB">
      <w:pPr>
        <w:spacing w:after="0"/>
        <w:jc w:val="both"/>
        <w:rPr>
          <w:rFonts w:ascii="Times New Roman" w:hAnsi="Times New Roman"/>
          <w:sz w:val="28"/>
          <w:szCs w:val="28"/>
          <w:lang w:val="uk-UA"/>
        </w:rPr>
      </w:pPr>
      <w:r w:rsidRPr="00826FD2">
        <w:rPr>
          <w:rFonts w:ascii="Times New Roman" w:hAnsi="Times New Roman"/>
          <w:sz w:val="28"/>
          <w:szCs w:val="28"/>
          <w:lang w:val="uk-UA"/>
        </w:rPr>
        <w:t>Додаток 1</w:t>
      </w:r>
      <w:r w:rsidR="00A7001B">
        <w:rPr>
          <w:rFonts w:ascii="Times New Roman" w:hAnsi="Times New Roman"/>
          <w:sz w:val="28"/>
          <w:szCs w:val="28"/>
          <w:lang w:val="uk-UA"/>
        </w:rPr>
        <w:t>. Н</w:t>
      </w:r>
      <w:r w:rsidR="00AE4A35">
        <w:rPr>
          <w:rFonts w:ascii="Times New Roman" w:hAnsi="Times New Roman"/>
          <w:sz w:val="28"/>
          <w:szCs w:val="28"/>
          <w:lang w:val="uk-UA"/>
        </w:rPr>
        <w:t xml:space="preserve">апрям діяльності та заходи Програми передачі </w:t>
      </w:r>
    </w:p>
    <w:p w:rsidR="00AE4A35" w:rsidRDefault="00AE4A35" w:rsidP="00DD60C8">
      <w:pPr>
        <w:spacing w:after="0" w:line="240" w:lineRule="auto"/>
        <w:jc w:val="both"/>
        <w:rPr>
          <w:rFonts w:ascii="Times New Roman" w:hAnsi="Times New Roman"/>
          <w:sz w:val="28"/>
          <w:szCs w:val="28"/>
          <w:lang w:val="uk-UA"/>
        </w:rPr>
      </w:pPr>
      <w:r>
        <w:rPr>
          <w:rFonts w:ascii="Times New Roman" w:hAnsi="Times New Roman"/>
          <w:sz w:val="28"/>
          <w:szCs w:val="28"/>
          <w:lang w:val="uk-UA"/>
        </w:rPr>
        <w:t>нетелей багатодітним сім</w:t>
      </w:r>
      <w:r w:rsidRPr="00AE4A35">
        <w:rPr>
          <w:rFonts w:ascii="Times New Roman" w:hAnsi="Times New Roman"/>
          <w:sz w:val="28"/>
          <w:szCs w:val="28"/>
          <w:lang w:val="uk-UA"/>
        </w:rPr>
        <w:t>’</w:t>
      </w:r>
      <w:r>
        <w:rPr>
          <w:rFonts w:ascii="Times New Roman" w:hAnsi="Times New Roman"/>
          <w:sz w:val="28"/>
          <w:szCs w:val="28"/>
          <w:lang w:val="uk-UA"/>
        </w:rPr>
        <w:t xml:space="preserve">ям, які проживають у сільській </w:t>
      </w:r>
    </w:p>
    <w:p w:rsidR="00AE4A35" w:rsidRDefault="00AE4A35" w:rsidP="00DD60C8">
      <w:pPr>
        <w:spacing w:after="0" w:line="240" w:lineRule="auto"/>
        <w:jc w:val="both"/>
        <w:rPr>
          <w:rFonts w:ascii="Times New Roman" w:hAnsi="Times New Roman"/>
          <w:sz w:val="28"/>
          <w:szCs w:val="28"/>
          <w:lang w:val="uk-UA"/>
        </w:rPr>
      </w:pPr>
      <w:r>
        <w:rPr>
          <w:rFonts w:ascii="Times New Roman" w:hAnsi="Times New Roman"/>
          <w:sz w:val="28"/>
          <w:szCs w:val="28"/>
          <w:lang w:val="uk-UA"/>
        </w:rPr>
        <w:t>місцевос</w:t>
      </w:r>
      <w:r w:rsidR="005D673E">
        <w:rPr>
          <w:rFonts w:ascii="Times New Roman" w:hAnsi="Times New Roman"/>
          <w:sz w:val="28"/>
          <w:szCs w:val="28"/>
          <w:lang w:val="uk-UA"/>
        </w:rPr>
        <w:t xml:space="preserve">ті Новгород-Сіверського району </w:t>
      </w:r>
      <w:r>
        <w:rPr>
          <w:rFonts w:ascii="Times New Roman" w:hAnsi="Times New Roman"/>
          <w:sz w:val="28"/>
          <w:szCs w:val="28"/>
          <w:lang w:val="uk-UA"/>
        </w:rPr>
        <w:t xml:space="preserve">Чернігівської області </w:t>
      </w:r>
    </w:p>
    <w:p w:rsidR="00AE4A35" w:rsidRDefault="00A7001B" w:rsidP="009049DB">
      <w:pPr>
        <w:spacing w:after="0"/>
        <w:jc w:val="both"/>
        <w:rPr>
          <w:rFonts w:ascii="Times New Roman" w:hAnsi="Times New Roman"/>
          <w:sz w:val="28"/>
          <w:szCs w:val="28"/>
          <w:lang w:val="uk-UA"/>
        </w:rPr>
      </w:pPr>
      <w:r>
        <w:rPr>
          <w:rFonts w:ascii="Times New Roman" w:hAnsi="Times New Roman"/>
          <w:sz w:val="28"/>
          <w:szCs w:val="28"/>
          <w:lang w:val="uk-UA"/>
        </w:rPr>
        <w:t>на 2021-2027 роки.</w:t>
      </w:r>
      <w:r w:rsidR="00371BA3">
        <w:rPr>
          <w:rFonts w:ascii="Times New Roman" w:hAnsi="Times New Roman"/>
          <w:sz w:val="28"/>
          <w:szCs w:val="28"/>
          <w:lang w:val="uk-UA"/>
        </w:rPr>
        <w:tab/>
      </w:r>
      <w:r w:rsidR="00371BA3">
        <w:rPr>
          <w:rFonts w:ascii="Times New Roman" w:hAnsi="Times New Roman"/>
          <w:sz w:val="28"/>
          <w:szCs w:val="28"/>
          <w:lang w:val="uk-UA"/>
        </w:rPr>
        <w:tab/>
      </w:r>
      <w:r w:rsidR="00371BA3">
        <w:rPr>
          <w:rFonts w:ascii="Times New Roman" w:hAnsi="Times New Roman"/>
          <w:sz w:val="28"/>
          <w:szCs w:val="28"/>
          <w:lang w:val="uk-UA"/>
        </w:rPr>
        <w:tab/>
      </w:r>
      <w:r w:rsidR="00371BA3">
        <w:rPr>
          <w:rFonts w:ascii="Times New Roman" w:hAnsi="Times New Roman"/>
          <w:sz w:val="28"/>
          <w:szCs w:val="28"/>
          <w:lang w:val="uk-UA"/>
        </w:rPr>
        <w:tab/>
      </w:r>
      <w:r w:rsidR="00371BA3">
        <w:rPr>
          <w:rFonts w:ascii="Times New Roman" w:hAnsi="Times New Roman"/>
          <w:sz w:val="28"/>
          <w:szCs w:val="28"/>
          <w:lang w:val="uk-UA"/>
        </w:rPr>
        <w:tab/>
      </w:r>
      <w:r w:rsidR="00371BA3">
        <w:rPr>
          <w:rFonts w:ascii="Times New Roman" w:hAnsi="Times New Roman"/>
          <w:sz w:val="28"/>
          <w:szCs w:val="28"/>
          <w:lang w:val="uk-UA"/>
        </w:rPr>
        <w:tab/>
      </w:r>
      <w:r w:rsidR="00371BA3">
        <w:rPr>
          <w:rFonts w:ascii="Times New Roman" w:hAnsi="Times New Roman"/>
          <w:sz w:val="28"/>
          <w:szCs w:val="28"/>
          <w:lang w:val="uk-UA"/>
        </w:rPr>
        <w:tab/>
      </w:r>
      <w:r w:rsidR="00AE4A35">
        <w:rPr>
          <w:rFonts w:ascii="Times New Roman" w:hAnsi="Times New Roman"/>
          <w:sz w:val="28"/>
          <w:szCs w:val="28"/>
          <w:lang w:val="uk-UA"/>
        </w:rPr>
        <w:t xml:space="preserve">                   </w:t>
      </w:r>
      <w:r w:rsidR="00DD60C8">
        <w:rPr>
          <w:rFonts w:ascii="Times New Roman" w:hAnsi="Times New Roman"/>
          <w:sz w:val="28"/>
          <w:szCs w:val="28"/>
          <w:lang w:val="uk-UA"/>
        </w:rPr>
        <w:t xml:space="preserve">        </w:t>
      </w:r>
      <w:r w:rsidR="009049DB">
        <w:rPr>
          <w:rFonts w:ascii="Times New Roman" w:hAnsi="Times New Roman"/>
          <w:sz w:val="28"/>
          <w:szCs w:val="28"/>
          <w:lang w:val="en-US"/>
        </w:rPr>
        <w:t xml:space="preserve">  </w:t>
      </w:r>
      <w:r w:rsidR="00AE4A35">
        <w:rPr>
          <w:rFonts w:ascii="Times New Roman" w:hAnsi="Times New Roman"/>
          <w:sz w:val="28"/>
          <w:szCs w:val="28"/>
          <w:lang w:val="uk-UA"/>
        </w:rPr>
        <w:t>10</w:t>
      </w:r>
    </w:p>
    <w:p w:rsidR="00DD60C8" w:rsidRDefault="00371BA3" w:rsidP="009049DB">
      <w:pPr>
        <w:spacing w:after="0"/>
        <w:jc w:val="both"/>
        <w:rPr>
          <w:rFonts w:ascii="Times New Roman" w:hAnsi="Times New Roman"/>
          <w:sz w:val="28"/>
          <w:szCs w:val="28"/>
          <w:lang w:val="uk-UA"/>
        </w:rPr>
      </w:pPr>
      <w:r w:rsidRPr="00826FD2">
        <w:rPr>
          <w:rFonts w:ascii="Times New Roman" w:hAnsi="Times New Roman"/>
          <w:sz w:val="28"/>
          <w:szCs w:val="28"/>
          <w:lang w:val="uk-UA"/>
        </w:rPr>
        <w:t>Додаток 2</w:t>
      </w:r>
      <w:r w:rsidR="00A7001B">
        <w:rPr>
          <w:rFonts w:ascii="Times New Roman" w:hAnsi="Times New Roman"/>
          <w:sz w:val="28"/>
          <w:szCs w:val="28"/>
          <w:lang w:val="uk-UA"/>
        </w:rPr>
        <w:t>. Р</w:t>
      </w:r>
      <w:r w:rsidR="00AE4A35">
        <w:rPr>
          <w:rFonts w:ascii="Times New Roman" w:hAnsi="Times New Roman"/>
          <w:sz w:val="28"/>
          <w:szCs w:val="28"/>
          <w:lang w:val="uk-UA"/>
        </w:rPr>
        <w:t xml:space="preserve">есурсне забезпечення Програми передачі нетелей </w:t>
      </w:r>
    </w:p>
    <w:p w:rsidR="00DD60C8" w:rsidRDefault="00DD60C8" w:rsidP="00DD60C8">
      <w:pPr>
        <w:spacing w:after="0" w:line="240" w:lineRule="auto"/>
        <w:jc w:val="both"/>
        <w:rPr>
          <w:rFonts w:ascii="Times New Roman" w:hAnsi="Times New Roman"/>
          <w:sz w:val="28"/>
          <w:szCs w:val="28"/>
          <w:lang w:val="uk-UA"/>
        </w:rPr>
      </w:pPr>
      <w:r>
        <w:rPr>
          <w:rFonts w:ascii="Times New Roman" w:hAnsi="Times New Roman"/>
          <w:sz w:val="28"/>
          <w:szCs w:val="28"/>
          <w:lang w:val="uk-UA"/>
        </w:rPr>
        <w:t>б</w:t>
      </w:r>
      <w:r w:rsidR="00AE4A35">
        <w:rPr>
          <w:rFonts w:ascii="Times New Roman" w:hAnsi="Times New Roman"/>
          <w:sz w:val="28"/>
          <w:szCs w:val="28"/>
          <w:lang w:val="uk-UA"/>
        </w:rPr>
        <w:t>агатоді</w:t>
      </w:r>
      <w:r>
        <w:rPr>
          <w:rFonts w:ascii="Times New Roman" w:hAnsi="Times New Roman"/>
          <w:sz w:val="28"/>
          <w:szCs w:val="28"/>
          <w:lang w:val="uk-UA"/>
        </w:rPr>
        <w:t>тним сім</w:t>
      </w:r>
      <w:r w:rsidRPr="00DD60C8">
        <w:rPr>
          <w:rFonts w:ascii="Times New Roman" w:hAnsi="Times New Roman"/>
          <w:sz w:val="28"/>
          <w:szCs w:val="28"/>
          <w:lang w:val="uk-UA"/>
        </w:rPr>
        <w:t>’</w:t>
      </w:r>
      <w:r>
        <w:rPr>
          <w:rFonts w:ascii="Times New Roman" w:hAnsi="Times New Roman"/>
          <w:sz w:val="28"/>
          <w:szCs w:val="28"/>
          <w:lang w:val="uk-UA"/>
        </w:rPr>
        <w:t xml:space="preserve">ям, які проживають у сільській місцевості Новгород-      </w:t>
      </w:r>
    </w:p>
    <w:p w:rsidR="00AE4A35" w:rsidRPr="00DD60C8" w:rsidRDefault="00DD60C8" w:rsidP="00DD60C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Сіверського району Чернігівської області на 2021-2027 роки                     </w:t>
      </w:r>
      <w:r w:rsidR="009049DB" w:rsidRPr="009049DB">
        <w:rPr>
          <w:rFonts w:ascii="Times New Roman" w:hAnsi="Times New Roman"/>
          <w:sz w:val="28"/>
          <w:szCs w:val="28"/>
        </w:rPr>
        <w:t xml:space="preserve">      </w:t>
      </w:r>
      <w:r>
        <w:rPr>
          <w:rFonts w:ascii="Times New Roman" w:hAnsi="Times New Roman"/>
          <w:sz w:val="28"/>
          <w:szCs w:val="28"/>
          <w:lang w:val="uk-UA"/>
        </w:rPr>
        <w:t>11</w:t>
      </w:r>
    </w:p>
    <w:p w:rsidR="00371BA3" w:rsidRDefault="00371BA3" w:rsidP="00371BA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AD5D26" w:rsidRDefault="00371BA3" w:rsidP="00371BA3">
      <w:pPr>
        <w:pStyle w:val="a3"/>
        <w:spacing w:after="0" w:line="240" w:lineRule="auto"/>
        <w:ind w:left="0" w:firstLine="567"/>
        <w:jc w:val="center"/>
        <w:rPr>
          <w:rFonts w:ascii="Times New Roman" w:hAnsi="Times New Roman"/>
          <w:sz w:val="28"/>
          <w:szCs w:val="28"/>
          <w:lang w:val="uk-UA"/>
        </w:rPr>
      </w:pPr>
    </w:p>
    <w:p w:rsidR="00371BA3" w:rsidRPr="00800B2A" w:rsidRDefault="00A7001B" w:rsidP="00371BA3">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І. </w:t>
      </w:r>
      <w:r w:rsidR="00371BA3" w:rsidRPr="00800B2A">
        <w:rPr>
          <w:rFonts w:ascii="Times New Roman" w:hAnsi="Times New Roman"/>
          <w:sz w:val="28"/>
          <w:szCs w:val="28"/>
          <w:lang w:val="uk-UA"/>
        </w:rPr>
        <w:t>Паспорт Програми</w:t>
      </w:r>
    </w:p>
    <w:p w:rsidR="00371BA3" w:rsidRPr="0062281E" w:rsidRDefault="00371BA3" w:rsidP="00371BA3">
      <w:pPr>
        <w:spacing w:after="0" w:line="240" w:lineRule="auto"/>
        <w:jc w:val="center"/>
        <w:rPr>
          <w:rFonts w:ascii="Times New Roman" w:hAnsi="Times New Roman"/>
          <w:b/>
          <w:sz w:val="16"/>
          <w:szCs w:val="16"/>
          <w:lang w:val="uk-UA"/>
        </w:rPr>
      </w:pPr>
    </w:p>
    <w:tbl>
      <w:tblPr>
        <w:tblStyle w:val="a6"/>
        <w:tblW w:w="9747" w:type="dxa"/>
        <w:tblLook w:val="01E0" w:firstRow="1" w:lastRow="1" w:firstColumn="1" w:lastColumn="1" w:noHBand="0" w:noVBand="0"/>
      </w:tblPr>
      <w:tblGrid>
        <w:gridCol w:w="1008"/>
        <w:gridCol w:w="3217"/>
        <w:gridCol w:w="5522"/>
      </w:tblGrid>
      <w:tr w:rsidR="00371BA3" w:rsidRPr="0062281E" w:rsidTr="001B22C8">
        <w:tc>
          <w:tcPr>
            <w:tcW w:w="1008" w:type="dxa"/>
            <w:tcBorders>
              <w:top w:val="nil"/>
              <w:left w:val="nil"/>
              <w:bottom w:val="nil"/>
              <w:right w:val="nil"/>
            </w:tcBorders>
          </w:tcPr>
          <w:p w:rsidR="00371BA3" w:rsidRPr="0062281E" w:rsidRDefault="00371BA3" w:rsidP="001B22C8">
            <w:pPr>
              <w:jc w:val="center"/>
              <w:rPr>
                <w:rFonts w:ascii="Times New Roman" w:hAnsi="Times New Roman"/>
                <w:sz w:val="28"/>
                <w:szCs w:val="28"/>
                <w:lang w:val="uk-UA"/>
              </w:rPr>
            </w:pPr>
          </w:p>
        </w:tc>
        <w:tc>
          <w:tcPr>
            <w:tcW w:w="3217" w:type="dxa"/>
            <w:tcBorders>
              <w:top w:val="nil"/>
              <w:left w:val="nil"/>
              <w:bottom w:val="nil"/>
              <w:right w:val="nil"/>
            </w:tcBorders>
          </w:tcPr>
          <w:p w:rsidR="00371BA3" w:rsidRPr="0062281E" w:rsidRDefault="00371BA3" w:rsidP="001B22C8">
            <w:pPr>
              <w:rPr>
                <w:rFonts w:ascii="Times New Roman" w:hAnsi="Times New Roman"/>
                <w:b/>
                <w:sz w:val="28"/>
                <w:szCs w:val="28"/>
                <w:lang w:val="uk-UA"/>
              </w:rPr>
            </w:pPr>
          </w:p>
        </w:tc>
        <w:tc>
          <w:tcPr>
            <w:tcW w:w="5522" w:type="dxa"/>
            <w:tcBorders>
              <w:top w:val="nil"/>
              <w:left w:val="nil"/>
              <w:bottom w:val="nil"/>
              <w:right w:val="nil"/>
            </w:tcBorders>
          </w:tcPr>
          <w:p w:rsidR="00371BA3" w:rsidRPr="0062281E" w:rsidRDefault="00371BA3" w:rsidP="001B22C8">
            <w:pPr>
              <w:jc w:val="center"/>
              <w:rPr>
                <w:rFonts w:ascii="Times New Roman" w:hAnsi="Times New Roman"/>
                <w:b/>
                <w:sz w:val="16"/>
                <w:szCs w:val="16"/>
                <w:lang w:val="uk-UA"/>
              </w:rPr>
            </w:pPr>
          </w:p>
        </w:tc>
      </w:tr>
      <w:tr w:rsidR="00371BA3" w:rsidRPr="0062281E" w:rsidTr="001B22C8">
        <w:tc>
          <w:tcPr>
            <w:tcW w:w="1008" w:type="dxa"/>
            <w:tcBorders>
              <w:top w:val="nil"/>
              <w:left w:val="nil"/>
              <w:bottom w:val="nil"/>
              <w:right w:val="nil"/>
            </w:tcBorders>
          </w:tcPr>
          <w:p w:rsidR="00371BA3" w:rsidRPr="0062281E" w:rsidRDefault="00800B2A" w:rsidP="001B22C8">
            <w:pPr>
              <w:jc w:val="center"/>
              <w:rPr>
                <w:rFonts w:ascii="Times New Roman" w:hAnsi="Times New Roman"/>
                <w:sz w:val="28"/>
                <w:szCs w:val="28"/>
                <w:lang w:val="uk-UA"/>
              </w:rPr>
            </w:pPr>
            <w:r>
              <w:rPr>
                <w:rFonts w:ascii="Times New Roman" w:hAnsi="Times New Roman"/>
                <w:sz w:val="28"/>
                <w:szCs w:val="28"/>
                <w:lang w:val="uk-UA"/>
              </w:rPr>
              <w:t>1</w:t>
            </w:r>
            <w:r w:rsidR="00371BA3" w:rsidRPr="0062281E">
              <w:rPr>
                <w:rFonts w:ascii="Times New Roman" w:hAnsi="Times New Roman"/>
                <w:sz w:val="28"/>
                <w:szCs w:val="28"/>
                <w:lang w:val="uk-UA"/>
              </w:rPr>
              <w:t>.</w:t>
            </w:r>
          </w:p>
        </w:tc>
        <w:tc>
          <w:tcPr>
            <w:tcW w:w="3217" w:type="dxa"/>
            <w:tcBorders>
              <w:top w:val="nil"/>
              <w:left w:val="nil"/>
              <w:bottom w:val="nil"/>
              <w:right w:val="nil"/>
            </w:tcBorders>
          </w:tcPr>
          <w:p w:rsidR="00371BA3" w:rsidRPr="0062281E" w:rsidRDefault="00371BA3" w:rsidP="001B22C8">
            <w:pPr>
              <w:autoSpaceDE w:val="0"/>
              <w:autoSpaceDN w:val="0"/>
              <w:adjustRightInd w:val="0"/>
              <w:jc w:val="both"/>
              <w:rPr>
                <w:rFonts w:ascii="Times New Roman" w:hAnsi="Times New Roman"/>
                <w:sz w:val="28"/>
                <w:szCs w:val="28"/>
                <w:lang w:val="uk-UA"/>
              </w:rPr>
            </w:pPr>
            <w:r w:rsidRPr="0062281E">
              <w:rPr>
                <w:rFonts w:ascii="Times New Roman" w:hAnsi="Times New Roman"/>
                <w:sz w:val="28"/>
                <w:szCs w:val="28"/>
                <w:lang w:val="uk-UA"/>
              </w:rPr>
              <w:t>Ініціатор розроблення</w:t>
            </w:r>
            <w:r>
              <w:rPr>
                <w:rFonts w:ascii="Times New Roman" w:hAnsi="Times New Roman"/>
                <w:sz w:val="28"/>
                <w:szCs w:val="28"/>
                <w:lang w:val="uk-UA"/>
              </w:rPr>
              <w:t xml:space="preserve"> </w:t>
            </w:r>
            <w:r w:rsidRPr="0062281E">
              <w:rPr>
                <w:rFonts w:ascii="Times New Roman" w:hAnsi="Times New Roman"/>
                <w:sz w:val="28"/>
                <w:szCs w:val="28"/>
                <w:lang w:val="uk-UA"/>
              </w:rPr>
              <w:t>Програми</w:t>
            </w:r>
          </w:p>
          <w:p w:rsidR="00371BA3" w:rsidRPr="0062281E" w:rsidRDefault="00371BA3" w:rsidP="001B22C8">
            <w:pPr>
              <w:jc w:val="center"/>
              <w:rPr>
                <w:rFonts w:ascii="Times New Roman" w:hAnsi="Times New Roman"/>
                <w:sz w:val="16"/>
                <w:szCs w:val="16"/>
                <w:lang w:val="uk-UA"/>
              </w:rPr>
            </w:pPr>
          </w:p>
        </w:tc>
        <w:tc>
          <w:tcPr>
            <w:tcW w:w="5522" w:type="dxa"/>
            <w:tcBorders>
              <w:top w:val="nil"/>
              <w:left w:val="nil"/>
              <w:bottom w:val="nil"/>
              <w:right w:val="nil"/>
            </w:tcBorders>
          </w:tcPr>
          <w:p w:rsidR="00371BA3" w:rsidRPr="0062281E" w:rsidRDefault="00371BA3" w:rsidP="001B22C8">
            <w:pPr>
              <w:jc w:val="both"/>
              <w:rPr>
                <w:rFonts w:ascii="Times New Roman" w:hAnsi="Times New Roman"/>
                <w:sz w:val="28"/>
                <w:szCs w:val="28"/>
                <w:lang w:val="uk-UA"/>
              </w:rPr>
            </w:pPr>
            <w:r>
              <w:rPr>
                <w:rFonts w:ascii="Times New Roman" w:hAnsi="Times New Roman"/>
                <w:sz w:val="28"/>
                <w:szCs w:val="28"/>
                <w:lang w:val="uk-UA"/>
              </w:rPr>
              <w:t xml:space="preserve">Новгород-Сіверська районна </w:t>
            </w:r>
            <w:r w:rsidRPr="00C24A18">
              <w:rPr>
                <w:rFonts w:ascii="Times New Roman" w:hAnsi="Times New Roman"/>
                <w:sz w:val="28"/>
                <w:szCs w:val="28"/>
                <w:lang w:val="uk-UA"/>
              </w:rPr>
              <w:t>державна адміністрація</w:t>
            </w:r>
            <w:r w:rsidR="00067FDD">
              <w:rPr>
                <w:rFonts w:ascii="Times New Roman" w:hAnsi="Times New Roman"/>
                <w:sz w:val="28"/>
                <w:szCs w:val="28"/>
                <w:lang w:val="uk-UA"/>
              </w:rPr>
              <w:t xml:space="preserve"> Чернігівської області</w:t>
            </w:r>
          </w:p>
        </w:tc>
      </w:tr>
      <w:tr w:rsidR="00371BA3" w:rsidRPr="00D22073" w:rsidTr="001B22C8">
        <w:tc>
          <w:tcPr>
            <w:tcW w:w="1008" w:type="dxa"/>
            <w:tcBorders>
              <w:top w:val="nil"/>
              <w:left w:val="nil"/>
              <w:bottom w:val="nil"/>
              <w:right w:val="nil"/>
            </w:tcBorders>
          </w:tcPr>
          <w:p w:rsidR="00371BA3" w:rsidRPr="0062281E" w:rsidRDefault="00800B2A" w:rsidP="001B22C8">
            <w:pPr>
              <w:jc w:val="center"/>
              <w:rPr>
                <w:rFonts w:ascii="Times New Roman" w:hAnsi="Times New Roman"/>
                <w:sz w:val="28"/>
                <w:szCs w:val="28"/>
                <w:lang w:val="uk-UA"/>
              </w:rPr>
            </w:pPr>
            <w:r>
              <w:rPr>
                <w:rFonts w:ascii="Times New Roman" w:hAnsi="Times New Roman"/>
                <w:sz w:val="28"/>
                <w:szCs w:val="28"/>
                <w:lang w:val="uk-UA"/>
              </w:rPr>
              <w:t>2</w:t>
            </w:r>
            <w:r w:rsidR="00371BA3" w:rsidRPr="0062281E">
              <w:rPr>
                <w:rFonts w:ascii="Times New Roman" w:hAnsi="Times New Roman"/>
                <w:sz w:val="28"/>
                <w:szCs w:val="28"/>
                <w:lang w:val="uk-UA"/>
              </w:rPr>
              <w:t>.</w:t>
            </w:r>
          </w:p>
        </w:tc>
        <w:tc>
          <w:tcPr>
            <w:tcW w:w="3217" w:type="dxa"/>
            <w:tcBorders>
              <w:top w:val="nil"/>
              <w:left w:val="nil"/>
              <w:bottom w:val="nil"/>
              <w:right w:val="nil"/>
            </w:tcBorders>
          </w:tcPr>
          <w:p w:rsidR="00371BA3" w:rsidRDefault="00800B2A" w:rsidP="001B22C8">
            <w:pPr>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rPr>
              <w:t xml:space="preserve">Дата, номер і назва розпорядчого документу органу виконавчої влади про розроблення </w:t>
            </w:r>
          </w:p>
          <w:p w:rsidR="00800B2A" w:rsidRPr="0062281E" w:rsidRDefault="00800B2A" w:rsidP="001B22C8">
            <w:pPr>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rPr>
              <w:t>Програми</w:t>
            </w:r>
          </w:p>
          <w:p w:rsidR="00371BA3" w:rsidRPr="0062281E" w:rsidRDefault="00371BA3" w:rsidP="001B22C8">
            <w:pPr>
              <w:jc w:val="center"/>
              <w:rPr>
                <w:rFonts w:ascii="Times New Roman" w:hAnsi="Times New Roman"/>
                <w:sz w:val="28"/>
                <w:szCs w:val="28"/>
                <w:lang w:val="uk-UA"/>
              </w:rPr>
            </w:pPr>
          </w:p>
        </w:tc>
        <w:tc>
          <w:tcPr>
            <w:tcW w:w="5522" w:type="dxa"/>
            <w:tcBorders>
              <w:top w:val="nil"/>
              <w:left w:val="nil"/>
              <w:bottom w:val="nil"/>
              <w:right w:val="nil"/>
            </w:tcBorders>
          </w:tcPr>
          <w:p w:rsidR="00800B2A" w:rsidRDefault="00371BA3" w:rsidP="001B22C8">
            <w:pPr>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rPr>
              <w:t>З</w:t>
            </w:r>
            <w:r w:rsidRPr="00C24A18">
              <w:rPr>
                <w:rFonts w:ascii="Times New Roman" w:hAnsi="Times New Roman"/>
                <w:sz w:val="28"/>
                <w:szCs w:val="28"/>
                <w:lang w:val="uk-UA"/>
              </w:rPr>
              <w:t>акон України «Про особисте селянське господарство</w:t>
            </w:r>
            <w:r>
              <w:rPr>
                <w:rFonts w:ascii="Times New Roman" w:hAnsi="Times New Roman"/>
                <w:sz w:val="28"/>
                <w:szCs w:val="28"/>
                <w:lang w:val="uk-UA"/>
              </w:rPr>
              <w:t>»</w:t>
            </w:r>
            <w:r w:rsidRPr="00A7001B">
              <w:rPr>
                <w:rFonts w:ascii="Times New Roman" w:hAnsi="Times New Roman"/>
                <w:sz w:val="28"/>
                <w:szCs w:val="28"/>
                <w:lang w:val="uk-UA"/>
              </w:rPr>
              <w:t>,</w:t>
            </w:r>
            <w:r w:rsidRPr="00C24A18">
              <w:rPr>
                <w:rFonts w:ascii="Times New Roman" w:hAnsi="Times New Roman"/>
                <w:b/>
                <w:sz w:val="28"/>
                <w:szCs w:val="28"/>
                <w:lang w:val="uk-UA"/>
              </w:rPr>
              <w:t xml:space="preserve"> </w:t>
            </w:r>
            <w:r>
              <w:rPr>
                <w:rFonts w:ascii="Times New Roman" w:hAnsi="Times New Roman"/>
                <w:sz w:val="28"/>
                <w:szCs w:val="28"/>
                <w:lang w:val="uk-UA"/>
              </w:rPr>
              <w:t>рішення</w:t>
            </w:r>
            <w:r w:rsidRPr="00C24A18">
              <w:rPr>
                <w:rFonts w:ascii="Times New Roman" w:hAnsi="Times New Roman"/>
                <w:sz w:val="28"/>
                <w:szCs w:val="28"/>
                <w:lang w:val="uk-UA"/>
              </w:rPr>
              <w:t xml:space="preserve"> </w:t>
            </w:r>
            <w:r>
              <w:rPr>
                <w:rFonts w:ascii="Times New Roman" w:hAnsi="Times New Roman"/>
                <w:sz w:val="28"/>
                <w:szCs w:val="28"/>
                <w:lang w:val="uk-UA"/>
              </w:rPr>
              <w:t>Чернігівської</w:t>
            </w:r>
            <w:r w:rsidRPr="00C24A18">
              <w:rPr>
                <w:rFonts w:ascii="Times New Roman" w:hAnsi="Times New Roman"/>
                <w:sz w:val="28"/>
                <w:szCs w:val="28"/>
                <w:lang w:val="uk-UA"/>
              </w:rPr>
              <w:t xml:space="preserve"> обласної</w:t>
            </w:r>
            <w:r w:rsidR="00800B2A">
              <w:rPr>
                <w:rFonts w:ascii="Times New Roman" w:hAnsi="Times New Roman"/>
                <w:sz w:val="28"/>
                <w:szCs w:val="28"/>
                <w:lang w:val="uk-UA"/>
              </w:rPr>
              <w:t xml:space="preserve">  </w:t>
            </w:r>
            <w:r w:rsidRPr="00C24A18">
              <w:rPr>
                <w:rFonts w:ascii="Times New Roman" w:hAnsi="Times New Roman"/>
                <w:sz w:val="28"/>
                <w:szCs w:val="28"/>
                <w:lang w:val="uk-UA"/>
              </w:rPr>
              <w:t xml:space="preserve"> ради</w:t>
            </w:r>
            <w:r w:rsidR="00800B2A">
              <w:rPr>
                <w:rFonts w:ascii="Times New Roman" w:hAnsi="Times New Roman"/>
                <w:sz w:val="28"/>
                <w:szCs w:val="28"/>
                <w:lang w:val="uk-UA"/>
              </w:rPr>
              <w:t xml:space="preserve">  </w:t>
            </w:r>
            <w:r w:rsidRPr="00C24A18">
              <w:rPr>
                <w:rFonts w:ascii="Times New Roman" w:hAnsi="Times New Roman"/>
                <w:sz w:val="28"/>
                <w:szCs w:val="28"/>
                <w:lang w:val="uk-UA"/>
              </w:rPr>
              <w:t xml:space="preserve"> від </w:t>
            </w:r>
            <w:r w:rsidR="00800B2A">
              <w:rPr>
                <w:rFonts w:ascii="Times New Roman" w:hAnsi="Times New Roman"/>
                <w:sz w:val="28"/>
                <w:szCs w:val="28"/>
                <w:lang w:val="uk-UA"/>
              </w:rPr>
              <w:t xml:space="preserve">  </w:t>
            </w:r>
            <w:r w:rsidRPr="00C24A18">
              <w:rPr>
                <w:rFonts w:ascii="Times New Roman" w:hAnsi="Times New Roman"/>
                <w:sz w:val="28"/>
                <w:szCs w:val="28"/>
                <w:lang w:val="uk-UA"/>
              </w:rPr>
              <w:t>26 січня</w:t>
            </w:r>
            <w:r w:rsidR="00800B2A">
              <w:rPr>
                <w:rFonts w:ascii="Times New Roman" w:hAnsi="Times New Roman"/>
                <w:sz w:val="28"/>
                <w:szCs w:val="28"/>
                <w:lang w:val="uk-UA"/>
              </w:rPr>
              <w:t xml:space="preserve">  </w:t>
            </w:r>
            <w:r w:rsidRPr="00C24A18">
              <w:rPr>
                <w:rFonts w:ascii="Times New Roman" w:hAnsi="Times New Roman"/>
                <w:sz w:val="28"/>
                <w:szCs w:val="28"/>
                <w:lang w:val="uk-UA"/>
              </w:rPr>
              <w:t xml:space="preserve"> 2021</w:t>
            </w:r>
            <w:r w:rsidR="00800B2A">
              <w:rPr>
                <w:rFonts w:ascii="Times New Roman" w:hAnsi="Times New Roman"/>
                <w:sz w:val="28"/>
                <w:szCs w:val="28"/>
                <w:lang w:val="uk-UA"/>
              </w:rPr>
              <w:t xml:space="preserve">  </w:t>
            </w:r>
            <w:r w:rsidRPr="00C24A18">
              <w:rPr>
                <w:rFonts w:ascii="Times New Roman" w:hAnsi="Times New Roman"/>
                <w:sz w:val="28"/>
                <w:szCs w:val="28"/>
                <w:lang w:val="uk-UA"/>
              </w:rPr>
              <w:t xml:space="preserve"> року </w:t>
            </w:r>
          </w:p>
          <w:p w:rsidR="00371BA3" w:rsidRDefault="00371BA3" w:rsidP="001B22C8">
            <w:pPr>
              <w:autoSpaceDE w:val="0"/>
              <w:autoSpaceDN w:val="0"/>
              <w:adjustRightInd w:val="0"/>
              <w:jc w:val="both"/>
              <w:rPr>
                <w:rFonts w:ascii="Times New Roman" w:hAnsi="Times New Roman"/>
                <w:sz w:val="28"/>
                <w:szCs w:val="28"/>
                <w:lang w:val="uk-UA"/>
              </w:rPr>
            </w:pPr>
            <w:r w:rsidRPr="00C24A18">
              <w:rPr>
                <w:rFonts w:ascii="Times New Roman" w:hAnsi="Times New Roman"/>
                <w:sz w:val="28"/>
                <w:szCs w:val="28"/>
                <w:lang w:val="uk-UA"/>
              </w:rPr>
              <w:t>№4-2/VIII</w:t>
            </w:r>
            <w:r>
              <w:rPr>
                <w:rFonts w:ascii="Times New Roman" w:hAnsi="Times New Roman"/>
                <w:sz w:val="28"/>
                <w:szCs w:val="28"/>
                <w:lang w:val="uk-UA"/>
              </w:rPr>
              <w:t xml:space="preserve"> </w:t>
            </w:r>
            <w:r w:rsidRPr="00C24A18">
              <w:rPr>
                <w:rFonts w:ascii="Times New Roman" w:hAnsi="Times New Roman"/>
                <w:b/>
                <w:sz w:val="28"/>
                <w:szCs w:val="28"/>
                <w:lang w:val="uk-UA"/>
              </w:rPr>
              <w:t xml:space="preserve"> «</w:t>
            </w:r>
            <w:r>
              <w:rPr>
                <w:rFonts w:ascii="Times New Roman" w:hAnsi="Times New Roman"/>
                <w:sz w:val="28"/>
                <w:szCs w:val="28"/>
                <w:lang w:val="uk-UA"/>
              </w:rPr>
              <w:t>Про Комплексну Програму</w:t>
            </w:r>
            <w:r w:rsidRPr="00C24A18">
              <w:rPr>
                <w:rFonts w:ascii="Times New Roman" w:hAnsi="Times New Roman"/>
                <w:sz w:val="28"/>
                <w:szCs w:val="28"/>
                <w:lang w:val="uk-UA"/>
              </w:rPr>
              <w:t xml:space="preserve"> підтримки розвитку агропромислового комплексу Чернігівс</w:t>
            </w:r>
            <w:r>
              <w:rPr>
                <w:rFonts w:ascii="Times New Roman" w:hAnsi="Times New Roman"/>
                <w:sz w:val="28"/>
                <w:szCs w:val="28"/>
                <w:lang w:val="uk-UA"/>
              </w:rPr>
              <w:t>ької області на 2021-2027 роки»</w:t>
            </w:r>
          </w:p>
          <w:p w:rsidR="00371BA3" w:rsidRPr="0062281E" w:rsidRDefault="00371BA3" w:rsidP="001B22C8">
            <w:pPr>
              <w:autoSpaceDE w:val="0"/>
              <w:autoSpaceDN w:val="0"/>
              <w:adjustRightInd w:val="0"/>
              <w:jc w:val="both"/>
              <w:rPr>
                <w:rFonts w:ascii="Times New Roman" w:hAnsi="Times New Roman"/>
                <w:sz w:val="16"/>
                <w:szCs w:val="16"/>
                <w:lang w:val="uk-UA"/>
              </w:rPr>
            </w:pPr>
          </w:p>
        </w:tc>
      </w:tr>
      <w:tr w:rsidR="00371BA3" w:rsidRPr="0062281E" w:rsidTr="001B22C8">
        <w:tc>
          <w:tcPr>
            <w:tcW w:w="1008" w:type="dxa"/>
            <w:tcBorders>
              <w:top w:val="nil"/>
              <w:left w:val="nil"/>
              <w:bottom w:val="nil"/>
              <w:right w:val="nil"/>
            </w:tcBorders>
          </w:tcPr>
          <w:p w:rsidR="00371BA3" w:rsidRPr="0062281E" w:rsidRDefault="008B4A45" w:rsidP="001B22C8">
            <w:pPr>
              <w:jc w:val="center"/>
              <w:rPr>
                <w:rFonts w:ascii="Times New Roman" w:hAnsi="Times New Roman"/>
                <w:sz w:val="28"/>
                <w:szCs w:val="28"/>
                <w:lang w:val="uk-UA"/>
              </w:rPr>
            </w:pPr>
            <w:r>
              <w:rPr>
                <w:rFonts w:ascii="Times New Roman" w:hAnsi="Times New Roman"/>
                <w:sz w:val="28"/>
                <w:szCs w:val="28"/>
                <w:lang w:val="uk-UA"/>
              </w:rPr>
              <w:t>3</w:t>
            </w:r>
            <w:r w:rsidR="00371BA3" w:rsidRPr="0062281E">
              <w:rPr>
                <w:rFonts w:ascii="Times New Roman" w:hAnsi="Times New Roman"/>
                <w:sz w:val="28"/>
                <w:szCs w:val="28"/>
                <w:lang w:val="uk-UA"/>
              </w:rPr>
              <w:t>.</w:t>
            </w:r>
          </w:p>
        </w:tc>
        <w:tc>
          <w:tcPr>
            <w:tcW w:w="3217" w:type="dxa"/>
            <w:tcBorders>
              <w:top w:val="nil"/>
              <w:left w:val="nil"/>
              <w:bottom w:val="nil"/>
              <w:right w:val="nil"/>
            </w:tcBorders>
          </w:tcPr>
          <w:p w:rsidR="00371BA3" w:rsidRPr="0062281E" w:rsidRDefault="00371BA3" w:rsidP="001B22C8">
            <w:pPr>
              <w:rPr>
                <w:rFonts w:ascii="Times New Roman" w:hAnsi="Times New Roman"/>
                <w:sz w:val="28"/>
                <w:szCs w:val="28"/>
                <w:lang w:val="uk-UA"/>
              </w:rPr>
            </w:pPr>
            <w:r w:rsidRPr="0062281E">
              <w:rPr>
                <w:rFonts w:ascii="Times New Roman" w:hAnsi="Times New Roman"/>
                <w:sz w:val="28"/>
                <w:szCs w:val="28"/>
                <w:lang w:val="uk-UA"/>
              </w:rPr>
              <w:t>Розробник Програми</w:t>
            </w:r>
          </w:p>
        </w:tc>
        <w:tc>
          <w:tcPr>
            <w:tcW w:w="5522" w:type="dxa"/>
            <w:tcBorders>
              <w:top w:val="nil"/>
              <w:left w:val="nil"/>
              <w:bottom w:val="nil"/>
              <w:right w:val="nil"/>
            </w:tcBorders>
          </w:tcPr>
          <w:p w:rsidR="00371BA3" w:rsidRDefault="00371BA3" w:rsidP="001B22C8">
            <w:pPr>
              <w:jc w:val="both"/>
              <w:rPr>
                <w:rFonts w:ascii="Times New Roman" w:hAnsi="Times New Roman"/>
                <w:sz w:val="28"/>
                <w:szCs w:val="28"/>
                <w:lang w:val="uk-UA"/>
              </w:rPr>
            </w:pPr>
            <w:r>
              <w:rPr>
                <w:rFonts w:ascii="Times New Roman" w:hAnsi="Times New Roman"/>
                <w:sz w:val="28"/>
                <w:szCs w:val="28"/>
                <w:lang w:val="uk-UA"/>
              </w:rPr>
              <w:t>Новгород-Сіверська р</w:t>
            </w:r>
            <w:r w:rsidRPr="00C24A18">
              <w:rPr>
                <w:rFonts w:ascii="Times New Roman" w:hAnsi="Times New Roman"/>
                <w:sz w:val="28"/>
                <w:szCs w:val="28"/>
                <w:lang w:val="uk-UA"/>
              </w:rPr>
              <w:t>айонна державна адміністрація</w:t>
            </w:r>
            <w:r w:rsidR="00067FDD">
              <w:rPr>
                <w:rFonts w:ascii="Times New Roman" w:hAnsi="Times New Roman"/>
                <w:sz w:val="28"/>
                <w:szCs w:val="28"/>
                <w:lang w:val="uk-UA"/>
              </w:rPr>
              <w:t xml:space="preserve"> Чернігівської області</w:t>
            </w:r>
          </w:p>
          <w:p w:rsidR="00371BA3" w:rsidRPr="0062281E" w:rsidRDefault="00371BA3" w:rsidP="001B22C8">
            <w:pPr>
              <w:jc w:val="center"/>
              <w:rPr>
                <w:rFonts w:ascii="Times New Roman" w:hAnsi="Times New Roman"/>
                <w:sz w:val="16"/>
                <w:szCs w:val="16"/>
                <w:lang w:val="uk-UA"/>
              </w:rPr>
            </w:pPr>
          </w:p>
        </w:tc>
      </w:tr>
      <w:tr w:rsidR="00371BA3" w:rsidRPr="009049DB" w:rsidTr="001B22C8">
        <w:tc>
          <w:tcPr>
            <w:tcW w:w="1008" w:type="dxa"/>
            <w:tcBorders>
              <w:top w:val="nil"/>
              <w:left w:val="nil"/>
              <w:bottom w:val="nil"/>
              <w:right w:val="nil"/>
            </w:tcBorders>
          </w:tcPr>
          <w:p w:rsidR="00371BA3" w:rsidRPr="0062281E" w:rsidRDefault="008B4A45" w:rsidP="001B22C8">
            <w:pPr>
              <w:jc w:val="center"/>
              <w:rPr>
                <w:rFonts w:ascii="Times New Roman" w:hAnsi="Times New Roman"/>
                <w:sz w:val="28"/>
                <w:szCs w:val="28"/>
                <w:lang w:val="uk-UA"/>
              </w:rPr>
            </w:pPr>
            <w:r>
              <w:rPr>
                <w:rFonts w:ascii="Times New Roman" w:hAnsi="Times New Roman"/>
                <w:sz w:val="28"/>
                <w:szCs w:val="28"/>
                <w:lang w:val="uk-UA"/>
              </w:rPr>
              <w:t>4</w:t>
            </w:r>
            <w:r w:rsidR="00371BA3" w:rsidRPr="0062281E">
              <w:rPr>
                <w:rFonts w:ascii="Times New Roman" w:hAnsi="Times New Roman"/>
                <w:sz w:val="28"/>
                <w:szCs w:val="28"/>
                <w:lang w:val="uk-UA"/>
              </w:rPr>
              <w:t>.</w:t>
            </w:r>
          </w:p>
        </w:tc>
        <w:tc>
          <w:tcPr>
            <w:tcW w:w="3217" w:type="dxa"/>
            <w:tcBorders>
              <w:top w:val="nil"/>
              <w:left w:val="nil"/>
              <w:bottom w:val="nil"/>
              <w:right w:val="nil"/>
            </w:tcBorders>
          </w:tcPr>
          <w:p w:rsidR="00371BA3" w:rsidRPr="0062281E" w:rsidRDefault="00371BA3" w:rsidP="001B22C8">
            <w:pPr>
              <w:autoSpaceDE w:val="0"/>
              <w:autoSpaceDN w:val="0"/>
              <w:adjustRightInd w:val="0"/>
              <w:jc w:val="both"/>
              <w:rPr>
                <w:rFonts w:ascii="Times New Roman" w:hAnsi="Times New Roman"/>
                <w:sz w:val="28"/>
                <w:szCs w:val="28"/>
                <w:lang w:val="uk-UA"/>
              </w:rPr>
            </w:pPr>
            <w:r w:rsidRPr="0062281E">
              <w:rPr>
                <w:rFonts w:ascii="Times New Roman" w:hAnsi="Times New Roman"/>
                <w:sz w:val="28"/>
                <w:szCs w:val="28"/>
                <w:lang w:val="uk-UA"/>
              </w:rPr>
              <w:t>Відповідальні</w:t>
            </w:r>
            <w:r>
              <w:rPr>
                <w:rFonts w:ascii="Times New Roman" w:hAnsi="Times New Roman"/>
                <w:sz w:val="28"/>
                <w:szCs w:val="28"/>
                <w:lang w:val="uk-UA"/>
              </w:rPr>
              <w:t xml:space="preserve"> </w:t>
            </w:r>
            <w:r w:rsidRPr="0062281E">
              <w:rPr>
                <w:rFonts w:ascii="Times New Roman" w:hAnsi="Times New Roman"/>
                <w:sz w:val="28"/>
                <w:szCs w:val="28"/>
                <w:lang w:val="uk-UA"/>
              </w:rPr>
              <w:t>виконавці Програми</w:t>
            </w:r>
          </w:p>
          <w:p w:rsidR="00371BA3" w:rsidRPr="0062281E" w:rsidRDefault="00371BA3" w:rsidP="001B22C8">
            <w:pPr>
              <w:jc w:val="center"/>
              <w:rPr>
                <w:rFonts w:ascii="Times New Roman" w:hAnsi="Times New Roman"/>
                <w:sz w:val="16"/>
                <w:szCs w:val="16"/>
                <w:lang w:val="uk-UA"/>
              </w:rPr>
            </w:pPr>
          </w:p>
        </w:tc>
        <w:tc>
          <w:tcPr>
            <w:tcW w:w="5522" w:type="dxa"/>
            <w:tcBorders>
              <w:top w:val="nil"/>
              <w:left w:val="nil"/>
              <w:bottom w:val="nil"/>
              <w:right w:val="nil"/>
            </w:tcBorders>
          </w:tcPr>
          <w:p w:rsidR="00371BA3" w:rsidRPr="0062281E" w:rsidRDefault="00371BA3" w:rsidP="00067FDD">
            <w:pPr>
              <w:jc w:val="both"/>
              <w:rPr>
                <w:rFonts w:ascii="Times New Roman" w:hAnsi="Times New Roman"/>
                <w:sz w:val="28"/>
                <w:szCs w:val="28"/>
                <w:lang w:val="uk-UA"/>
              </w:rPr>
            </w:pPr>
            <w:r>
              <w:rPr>
                <w:rFonts w:ascii="Times New Roman" w:hAnsi="Times New Roman"/>
                <w:sz w:val="28"/>
                <w:szCs w:val="28"/>
                <w:lang w:val="uk-UA"/>
              </w:rPr>
              <w:t>Новгород-Сіверська р</w:t>
            </w:r>
            <w:r w:rsidRPr="00C24A18">
              <w:rPr>
                <w:rFonts w:ascii="Times New Roman" w:hAnsi="Times New Roman"/>
                <w:sz w:val="28"/>
                <w:szCs w:val="28"/>
                <w:lang w:val="uk-UA"/>
              </w:rPr>
              <w:t>айонна державна адміністрац</w:t>
            </w:r>
            <w:r>
              <w:rPr>
                <w:rFonts w:ascii="Times New Roman" w:hAnsi="Times New Roman"/>
                <w:sz w:val="28"/>
                <w:szCs w:val="28"/>
                <w:lang w:val="uk-UA"/>
              </w:rPr>
              <w:t>ія</w:t>
            </w:r>
            <w:r w:rsidR="00067FDD">
              <w:rPr>
                <w:rFonts w:ascii="Times New Roman" w:hAnsi="Times New Roman"/>
                <w:sz w:val="28"/>
                <w:szCs w:val="28"/>
                <w:lang w:val="uk-UA"/>
              </w:rPr>
              <w:t xml:space="preserve"> Чернігівської області,</w:t>
            </w:r>
            <w:r>
              <w:rPr>
                <w:rFonts w:ascii="Times New Roman" w:hAnsi="Times New Roman"/>
                <w:sz w:val="28"/>
                <w:szCs w:val="28"/>
                <w:lang w:val="uk-UA"/>
              </w:rPr>
              <w:t xml:space="preserve"> територіальні громади </w:t>
            </w:r>
            <w:r w:rsidR="00A7001B">
              <w:rPr>
                <w:rFonts w:ascii="Times New Roman" w:hAnsi="Times New Roman"/>
                <w:sz w:val="28"/>
                <w:szCs w:val="28"/>
                <w:lang w:val="uk-UA"/>
              </w:rPr>
              <w:t xml:space="preserve">Новгород-Сіверського </w:t>
            </w:r>
            <w:r>
              <w:rPr>
                <w:rFonts w:ascii="Times New Roman" w:hAnsi="Times New Roman"/>
                <w:sz w:val="28"/>
                <w:szCs w:val="28"/>
                <w:lang w:val="uk-UA"/>
              </w:rPr>
              <w:t>району</w:t>
            </w:r>
            <w:r w:rsidR="00A7001B">
              <w:rPr>
                <w:rFonts w:ascii="Times New Roman" w:hAnsi="Times New Roman"/>
                <w:sz w:val="28"/>
                <w:szCs w:val="28"/>
                <w:lang w:val="uk-UA"/>
              </w:rPr>
              <w:t xml:space="preserve"> Чернігівської області</w:t>
            </w:r>
          </w:p>
        </w:tc>
      </w:tr>
      <w:tr w:rsidR="00371BA3" w:rsidRPr="009049DB" w:rsidTr="001B22C8">
        <w:tc>
          <w:tcPr>
            <w:tcW w:w="1008" w:type="dxa"/>
            <w:tcBorders>
              <w:top w:val="nil"/>
              <w:left w:val="nil"/>
              <w:bottom w:val="nil"/>
              <w:right w:val="nil"/>
            </w:tcBorders>
          </w:tcPr>
          <w:p w:rsidR="00371BA3" w:rsidRPr="0062281E" w:rsidRDefault="008B4A45" w:rsidP="001B22C8">
            <w:pPr>
              <w:jc w:val="center"/>
              <w:rPr>
                <w:rFonts w:ascii="Times New Roman" w:hAnsi="Times New Roman"/>
                <w:sz w:val="28"/>
                <w:szCs w:val="28"/>
                <w:lang w:val="uk-UA"/>
              </w:rPr>
            </w:pPr>
            <w:r>
              <w:rPr>
                <w:rFonts w:ascii="Times New Roman" w:hAnsi="Times New Roman"/>
                <w:sz w:val="28"/>
                <w:szCs w:val="28"/>
                <w:lang w:val="uk-UA"/>
              </w:rPr>
              <w:t>5</w:t>
            </w:r>
            <w:r w:rsidR="00371BA3" w:rsidRPr="0062281E">
              <w:rPr>
                <w:rFonts w:ascii="Times New Roman" w:hAnsi="Times New Roman"/>
                <w:sz w:val="28"/>
                <w:szCs w:val="28"/>
                <w:lang w:val="uk-UA"/>
              </w:rPr>
              <w:t>.</w:t>
            </w:r>
          </w:p>
        </w:tc>
        <w:tc>
          <w:tcPr>
            <w:tcW w:w="3217" w:type="dxa"/>
            <w:tcBorders>
              <w:top w:val="nil"/>
              <w:left w:val="nil"/>
              <w:bottom w:val="nil"/>
              <w:right w:val="nil"/>
            </w:tcBorders>
          </w:tcPr>
          <w:p w:rsidR="00371BA3" w:rsidRPr="0062281E" w:rsidRDefault="00371BA3" w:rsidP="001B22C8">
            <w:pPr>
              <w:rPr>
                <w:rFonts w:ascii="Times New Roman" w:hAnsi="Times New Roman"/>
                <w:sz w:val="28"/>
                <w:szCs w:val="28"/>
                <w:lang w:val="uk-UA"/>
              </w:rPr>
            </w:pPr>
            <w:r w:rsidRPr="0062281E">
              <w:rPr>
                <w:rFonts w:ascii="Times New Roman" w:hAnsi="Times New Roman"/>
                <w:sz w:val="28"/>
                <w:szCs w:val="28"/>
                <w:lang w:val="uk-UA"/>
              </w:rPr>
              <w:t>Учасники Програми</w:t>
            </w:r>
          </w:p>
        </w:tc>
        <w:tc>
          <w:tcPr>
            <w:tcW w:w="5522" w:type="dxa"/>
            <w:tcBorders>
              <w:top w:val="nil"/>
              <w:left w:val="nil"/>
              <w:bottom w:val="nil"/>
              <w:right w:val="nil"/>
            </w:tcBorders>
          </w:tcPr>
          <w:p w:rsidR="00371BA3" w:rsidRPr="00A7001B" w:rsidRDefault="00371BA3" w:rsidP="001B22C8">
            <w:pPr>
              <w:jc w:val="both"/>
              <w:rPr>
                <w:rFonts w:ascii="Times New Roman" w:hAnsi="Times New Roman"/>
                <w:sz w:val="28"/>
                <w:szCs w:val="28"/>
                <w:lang w:val="uk-UA"/>
              </w:rPr>
            </w:pPr>
            <w:r>
              <w:rPr>
                <w:rFonts w:ascii="Times New Roman" w:hAnsi="Times New Roman"/>
                <w:sz w:val="28"/>
                <w:szCs w:val="28"/>
                <w:lang w:val="uk-UA"/>
              </w:rPr>
              <w:t>Новгород-Сіверська р</w:t>
            </w:r>
            <w:r w:rsidRPr="00C24A18">
              <w:rPr>
                <w:rFonts w:ascii="Times New Roman" w:hAnsi="Times New Roman"/>
                <w:sz w:val="28"/>
                <w:szCs w:val="28"/>
                <w:lang w:val="uk-UA"/>
              </w:rPr>
              <w:t>айонна державна адміністрація</w:t>
            </w:r>
            <w:r w:rsidR="00067FDD">
              <w:rPr>
                <w:rFonts w:ascii="Times New Roman" w:hAnsi="Times New Roman"/>
                <w:sz w:val="28"/>
                <w:szCs w:val="28"/>
                <w:lang w:val="uk-UA"/>
              </w:rPr>
              <w:t xml:space="preserve"> Чернігівської області,</w:t>
            </w:r>
            <w:r>
              <w:rPr>
                <w:rFonts w:ascii="Times New Roman" w:hAnsi="Times New Roman"/>
                <w:sz w:val="28"/>
                <w:szCs w:val="28"/>
                <w:lang w:val="uk-UA"/>
              </w:rPr>
              <w:t xml:space="preserve"> територіальні громади</w:t>
            </w:r>
            <w:r w:rsidR="00A7001B">
              <w:rPr>
                <w:rFonts w:ascii="Times New Roman" w:hAnsi="Times New Roman"/>
                <w:sz w:val="28"/>
                <w:szCs w:val="28"/>
                <w:lang w:val="uk-UA"/>
              </w:rPr>
              <w:t xml:space="preserve"> Новгород-Сіверського району Чернігівської області</w:t>
            </w:r>
            <w:r>
              <w:rPr>
                <w:rFonts w:ascii="Times New Roman" w:hAnsi="Times New Roman"/>
                <w:sz w:val="28"/>
                <w:szCs w:val="28"/>
                <w:lang w:val="uk-UA"/>
              </w:rPr>
              <w:t xml:space="preserve">, </w:t>
            </w:r>
            <w:r w:rsidRPr="00C24A18">
              <w:rPr>
                <w:rFonts w:ascii="Times New Roman" w:hAnsi="Times New Roman"/>
                <w:sz w:val="28"/>
                <w:szCs w:val="28"/>
                <w:lang w:val="uk-UA"/>
              </w:rPr>
              <w:t xml:space="preserve">сільські багатодітні сім’ї, в яких виховується 5 </w:t>
            </w:r>
            <w:r w:rsidR="00A7001B">
              <w:rPr>
                <w:rFonts w:ascii="Times New Roman" w:hAnsi="Times New Roman"/>
                <w:sz w:val="28"/>
                <w:szCs w:val="28"/>
                <w:lang w:val="uk-UA"/>
              </w:rPr>
              <w:t>і більше дітей віком до 18 рокі</w:t>
            </w:r>
          </w:p>
        </w:tc>
      </w:tr>
      <w:tr w:rsidR="00371BA3" w:rsidRPr="009049DB" w:rsidTr="001B22C8">
        <w:tc>
          <w:tcPr>
            <w:tcW w:w="1008" w:type="dxa"/>
            <w:tcBorders>
              <w:top w:val="nil"/>
              <w:left w:val="nil"/>
              <w:bottom w:val="nil"/>
              <w:right w:val="nil"/>
            </w:tcBorders>
          </w:tcPr>
          <w:p w:rsidR="00371BA3" w:rsidRPr="00A7001B" w:rsidRDefault="00371BA3" w:rsidP="001B22C8">
            <w:pPr>
              <w:jc w:val="center"/>
              <w:rPr>
                <w:rFonts w:ascii="Times New Roman" w:hAnsi="Times New Roman"/>
                <w:sz w:val="16"/>
                <w:szCs w:val="16"/>
                <w:lang w:val="uk-UA"/>
              </w:rPr>
            </w:pPr>
          </w:p>
        </w:tc>
        <w:tc>
          <w:tcPr>
            <w:tcW w:w="3217" w:type="dxa"/>
            <w:tcBorders>
              <w:top w:val="nil"/>
              <w:left w:val="nil"/>
              <w:bottom w:val="nil"/>
              <w:right w:val="nil"/>
            </w:tcBorders>
          </w:tcPr>
          <w:p w:rsidR="00371BA3" w:rsidRPr="00A7001B" w:rsidRDefault="00371BA3" w:rsidP="001B22C8">
            <w:pPr>
              <w:rPr>
                <w:rFonts w:ascii="Times New Roman" w:hAnsi="Times New Roman"/>
                <w:sz w:val="16"/>
                <w:szCs w:val="16"/>
                <w:lang w:val="uk-UA"/>
              </w:rPr>
            </w:pPr>
          </w:p>
        </w:tc>
        <w:tc>
          <w:tcPr>
            <w:tcW w:w="5522" w:type="dxa"/>
            <w:tcBorders>
              <w:top w:val="nil"/>
              <w:left w:val="nil"/>
              <w:bottom w:val="nil"/>
              <w:right w:val="nil"/>
            </w:tcBorders>
          </w:tcPr>
          <w:p w:rsidR="00371BA3" w:rsidRPr="00A7001B" w:rsidRDefault="00371BA3" w:rsidP="001B22C8">
            <w:pPr>
              <w:autoSpaceDE w:val="0"/>
              <w:autoSpaceDN w:val="0"/>
              <w:adjustRightInd w:val="0"/>
              <w:jc w:val="both"/>
              <w:rPr>
                <w:rFonts w:ascii="Times New Roman" w:hAnsi="Times New Roman"/>
                <w:sz w:val="16"/>
                <w:szCs w:val="16"/>
                <w:lang w:val="uk-UA"/>
              </w:rPr>
            </w:pPr>
          </w:p>
        </w:tc>
      </w:tr>
      <w:tr w:rsidR="00371BA3" w:rsidRPr="0062281E" w:rsidTr="001B22C8">
        <w:tc>
          <w:tcPr>
            <w:tcW w:w="1008" w:type="dxa"/>
            <w:tcBorders>
              <w:top w:val="nil"/>
              <w:left w:val="nil"/>
              <w:bottom w:val="nil"/>
              <w:right w:val="nil"/>
            </w:tcBorders>
          </w:tcPr>
          <w:p w:rsidR="00371BA3" w:rsidRPr="0062281E" w:rsidRDefault="008B4A45" w:rsidP="001B22C8">
            <w:pPr>
              <w:jc w:val="center"/>
              <w:rPr>
                <w:rFonts w:ascii="Times New Roman" w:hAnsi="Times New Roman"/>
                <w:sz w:val="28"/>
                <w:szCs w:val="28"/>
                <w:lang w:val="uk-UA"/>
              </w:rPr>
            </w:pPr>
            <w:r>
              <w:rPr>
                <w:rFonts w:ascii="Times New Roman" w:hAnsi="Times New Roman"/>
                <w:sz w:val="28"/>
                <w:szCs w:val="28"/>
                <w:lang w:val="uk-UA"/>
              </w:rPr>
              <w:t>6</w:t>
            </w:r>
            <w:r w:rsidR="00371BA3" w:rsidRPr="0062281E">
              <w:rPr>
                <w:rFonts w:ascii="Times New Roman" w:hAnsi="Times New Roman"/>
                <w:sz w:val="28"/>
                <w:szCs w:val="28"/>
                <w:lang w:val="uk-UA"/>
              </w:rPr>
              <w:t>.</w:t>
            </w:r>
          </w:p>
        </w:tc>
        <w:tc>
          <w:tcPr>
            <w:tcW w:w="3217" w:type="dxa"/>
            <w:tcBorders>
              <w:top w:val="nil"/>
              <w:left w:val="nil"/>
              <w:bottom w:val="nil"/>
              <w:right w:val="nil"/>
            </w:tcBorders>
          </w:tcPr>
          <w:p w:rsidR="00371BA3" w:rsidRDefault="00371BA3" w:rsidP="001B22C8">
            <w:pPr>
              <w:autoSpaceDE w:val="0"/>
              <w:autoSpaceDN w:val="0"/>
              <w:adjustRightInd w:val="0"/>
              <w:jc w:val="both"/>
              <w:rPr>
                <w:rFonts w:ascii="Times New Roman" w:hAnsi="Times New Roman"/>
                <w:sz w:val="28"/>
                <w:szCs w:val="28"/>
                <w:lang w:val="uk-UA"/>
              </w:rPr>
            </w:pPr>
            <w:r w:rsidRPr="0062281E">
              <w:rPr>
                <w:rFonts w:ascii="Times New Roman" w:hAnsi="Times New Roman"/>
                <w:sz w:val="28"/>
                <w:szCs w:val="28"/>
                <w:lang w:val="uk-UA"/>
              </w:rPr>
              <w:t>Термін реалізації</w:t>
            </w:r>
          </w:p>
          <w:p w:rsidR="00371BA3" w:rsidRPr="0062281E" w:rsidRDefault="00371BA3" w:rsidP="001B22C8">
            <w:pPr>
              <w:autoSpaceDE w:val="0"/>
              <w:autoSpaceDN w:val="0"/>
              <w:adjustRightInd w:val="0"/>
              <w:jc w:val="both"/>
              <w:rPr>
                <w:rFonts w:ascii="Times New Roman" w:hAnsi="Times New Roman"/>
                <w:sz w:val="28"/>
                <w:szCs w:val="28"/>
                <w:lang w:val="uk-UA"/>
              </w:rPr>
            </w:pPr>
            <w:r w:rsidRPr="0062281E">
              <w:rPr>
                <w:rFonts w:ascii="Times New Roman" w:hAnsi="Times New Roman"/>
                <w:sz w:val="28"/>
                <w:szCs w:val="28"/>
                <w:lang w:val="uk-UA"/>
              </w:rPr>
              <w:t>Програми</w:t>
            </w:r>
          </w:p>
          <w:p w:rsidR="00371BA3" w:rsidRPr="00A7001B" w:rsidRDefault="00371BA3" w:rsidP="001B22C8">
            <w:pPr>
              <w:jc w:val="center"/>
              <w:rPr>
                <w:rFonts w:ascii="Times New Roman" w:hAnsi="Times New Roman"/>
                <w:sz w:val="16"/>
                <w:szCs w:val="16"/>
                <w:lang w:val="uk-UA"/>
              </w:rPr>
            </w:pPr>
          </w:p>
        </w:tc>
        <w:tc>
          <w:tcPr>
            <w:tcW w:w="5522" w:type="dxa"/>
            <w:tcBorders>
              <w:top w:val="nil"/>
              <w:left w:val="nil"/>
              <w:bottom w:val="nil"/>
              <w:right w:val="nil"/>
            </w:tcBorders>
          </w:tcPr>
          <w:p w:rsidR="00371BA3" w:rsidRPr="0062281E" w:rsidRDefault="008B4A45" w:rsidP="001B22C8">
            <w:pPr>
              <w:jc w:val="both"/>
              <w:rPr>
                <w:rFonts w:ascii="Times New Roman" w:hAnsi="Times New Roman"/>
                <w:sz w:val="28"/>
                <w:szCs w:val="28"/>
                <w:lang w:val="uk-UA"/>
              </w:rPr>
            </w:pPr>
            <w:r>
              <w:rPr>
                <w:rFonts w:ascii="Times New Roman" w:hAnsi="Times New Roman"/>
                <w:sz w:val="28"/>
                <w:szCs w:val="28"/>
                <w:lang w:val="uk-UA"/>
              </w:rPr>
              <w:t>2021-2027 роки</w:t>
            </w:r>
          </w:p>
          <w:p w:rsidR="00371BA3" w:rsidRPr="0062281E" w:rsidRDefault="00371BA3" w:rsidP="001B22C8">
            <w:pPr>
              <w:jc w:val="center"/>
              <w:rPr>
                <w:rFonts w:ascii="Times New Roman" w:hAnsi="Times New Roman"/>
                <w:sz w:val="16"/>
                <w:szCs w:val="16"/>
                <w:lang w:val="uk-UA"/>
              </w:rPr>
            </w:pPr>
          </w:p>
        </w:tc>
      </w:tr>
      <w:tr w:rsidR="00371BA3" w:rsidRPr="0062281E" w:rsidTr="001B22C8">
        <w:tc>
          <w:tcPr>
            <w:tcW w:w="1008" w:type="dxa"/>
            <w:tcBorders>
              <w:top w:val="nil"/>
              <w:left w:val="nil"/>
              <w:bottom w:val="nil"/>
              <w:right w:val="nil"/>
            </w:tcBorders>
          </w:tcPr>
          <w:p w:rsidR="00371BA3" w:rsidRPr="0062281E" w:rsidRDefault="008B4A45" w:rsidP="001B22C8">
            <w:pPr>
              <w:jc w:val="center"/>
              <w:rPr>
                <w:rFonts w:ascii="Times New Roman" w:hAnsi="Times New Roman"/>
                <w:sz w:val="28"/>
                <w:szCs w:val="28"/>
                <w:lang w:val="uk-UA"/>
              </w:rPr>
            </w:pPr>
            <w:r>
              <w:rPr>
                <w:rFonts w:ascii="Times New Roman" w:hAnsi="Times New Roman"/>
                <w:sz w:val="28"/>
                <w:szCs w:val="28"/>
                <w:lang w:val="uk-UA"/>
              </w:rPr>
              <w:t>7</w:t>
            </w:r>
            <w:r w:rsidR="00371BA3">
              <w:rPr>
                <w:rFonts w:ascii="Times New Roman" w:hAnsi="Times New Roman"/>
                <w:sz w:val="28"/>
                <w:szCs w:val="28"/>
                <w:lang w:val="uk-UA"/>
              </w:rPr>
              <w:t>.</w:t>
            </w:r>
          </w:p>
        </w:tc>
        <w:tc>
          <w:tcPr>
            <w:tcW w:w="3217" w:type="dxa"/>
            <w:tcBorders>
              <w:top w:val="nil"/>
              <w:left w:val="nil"/>
              <w:bottom w:val="nil"/>
              <w:right w:val="nil"/>
            </w:tcBorders>
          </w:tcPr>
          <w:p w:rsidR="00371BA3" w:rsidRDefault="00763145" w:rsidP="001B22C8">
            <w:pPr>
              <w:rPr>
                <w:rFonts w:ascii="Times New Roman" w:hAnsi="Times New Roman"/>
                <w:sz w:val="28"/>
                <w:szCs w:val="28"/>
                <w:lang w:val="uk-UA"/>
              </w:rPr>
            </w:pPr>
            <w:r>
              <w:rPr>
                <w:rFonts w:ascii="Times New Roman" w:hAnsi="Times New Roman"/>
                <w:sz w:val="28"/>
                <w:szCs w:val="28"/>
                <w:lang w:val="uk-UA"/>
              </w:rPr>
              <w:t>Перелік бюджетів, які беруть участь у реалізації  Програми</w:t>
            </w:r>
          </w:p>
          <w:p w:rsidR="00371BA3" w:rsidRPr="0062281E" w:rsidRDefault="00371BA3" w:rsidP="001B22C8">
            <w:pPr>
              <w:rPr>
                <w:rFonts w:ascii="Times New Roman" w:hAnsi="Times New Roman"/>
                <w:sz w:val="16"/>
                <w:szCs w:val="16"/>
                <w:lang w:val="uk-UA"/>
              </w:rPr>
            </w:pPr>
          </w:p>
        </w:tc>
        <w:tc>
          <w:tcPr>
            <w:tcW w:w="5522" w:type="dxa"/>
            <w:tcBorders>
              <w:top w:val="nil"/>
              <w:left w:val="nil"/>
              <w:bottom w:val="nil"/>
              <w:right w:val="nil"/>
            </w:tcBorders>
          </w:tcPr>
          <w:p w:rsidR="00763145" w:rsidRDefault="00763145" w:rsidP="00371BA3">
            <w:pPr>
              <w:autoSpaceDE w:val="0"/>
              <w:autoSpaceDN w:val="0"/>
              <w:adjustRightInd w:val="0"/>
              <w:jc w:val="both"/>
              <w:rPr>
                <w:rFonts w:ascii="Times New Roman" w:hAnsi="Times New Roman"/>
                <w:sz w:val="28"/>
                <w:szCs w:val="28"/>
                <w:lang w:val="uk-UA"/>
              </w:rPr>
            </w:pPr>
          </w:p>
          <w:p w:rsidR="00371BA3" w:rsidRPr="00763145" w:rsidRDefault="00763145" w:rsidP="00763145">
            <w:pPr>
              <w:rPr>
                <w:rFonts w:ascii="Times New Roman" w:hAnsi="Times New Roman"/>
                <w:sz w:val="28"/>
                <w:szCs w:val="28"/>
                <w:lang w:val="uk-UA"/>
              </w:rPr>
            </w:pPr>
            <w:r>
              <w:rPr>
                <w:rFonts w:ascii="Times New Roman" w:hAnsi="Times New Roman"/>
                <w:sz w:val="28"/>
                <w:szCs w:val="28"/>
                <w:lang w:val="uk-UA"/>
              </w:rPr>
              <w:t>Обласний бюджет</w:t>
            </w:r>
          </w:p>
        </w:tc>
      </w:tr>
    </w:tbl>
    <w:p w:rsidR="00763145" w:rsidRDefault="00763145" w:rsidP="00371BA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63145">
        <w:rPr>
          <w:rFonts w:ascii="Times New Roman" w:hAnsi="Times New Roman"/>
          <w:sz w:val="28"/>
          <w:szCs w:val="28"/>
          <w:lang w:val="uk-UA"/>
        </w:rPr>
        <w:t>8.</w:t>
      </w:r>
      <w:r>
        <w:rPr>
          <w:rFonts w:ascii="Times New Roman" w:hAnsi="Times New Roman"/>
          <w:sz w:val="28"/>
          <w:szCs w:val="28"/>
          <w:lang w:val="uk-UA"/>
        </w:rPr>
        <w:t xml:space="preserve">        Загальний обсяг </w:t>
      </w:r>
    </w:p>
    <w:p w:rsidR="00371BA3" w:rsidRDefault="00763145" w:rsidP="00371BA3">
      <w:pPr>
        <w:spacing w:after="0" w:line="240" w:lineRule="auto"/>
        <w:rPr>
          <w:rFonts w:ascii="Times New Roman" w:hAnsi="Times New Roman"/>
          <w:sz w:val="28"/>
          <w:szCs w:val="28"/>
          <w:lang w:val="uk-UA"/>
        </w:rPr>
      </w:pPr>
      <w:r>
        <w:rPr>
          <w:rFonts w:ascii="Times New Roman" w:hAnsi="Times New Roman"/>
          <w:sz w:val="28"/>
          <w:szCs w:val="28"/>
          <w:lang w:val="uk-UA"/>
        </w:rPr>
        <w:t xml:space="preserve">              фінансових  ресурсів</w:t>
      </w:r>
    </w:p>
    <w:p w:rsidR="00763145" w:rsidRDefault="00763145" w:rsidP="00371BA3">
      <w:pPr>
        <w:spacing w:after="0" w:line="240" w:lineRule="auto"/>
        <w:rPr>
          <w:rFonts w:ascii="Times New Roman" w:hAnsi="Times New Roman"/>
          <w:sz w:val="28"/>
          <w:szCs w:val="28"/>
          <w:lang w:val="uk-UA"/>
        </w:rPr>
      </w:pPr>
      <w:r>
        <w:rPr>
          <w:rFonts w:ascii="Times New Roman" w:hAnsi="Times New Roman"/>
          <w:sz w:val="28"/>
          <w:szCs w:val="28"/>
          <w:lang w:val="uk-UA"/>
        </w:rPr>
        <w:t xml:space="preserve">              з обласного бюджету</w:t>
      </w:r>
    </w:p>
    <w:p w:rsidR="00763145" w:rsidRDefault="00763145" w:rsidP="00371BA3">
      <w:pPr>
        <w:spacing w:after="0" w:line="240" w:lineRule="auto"/>
        <w:rPr>
          <w:rFonts w:ascii="Times New Roman" w:hAnsi="Times New Roman"/>
          <w:sz w:val="28"/>
          <w:szCs w:val="28"/>
          <w:lang w:val="uk-UA"/>
        </w:rPr>
      </w:pPr>
      <w:r>
        <w:rPr>
          <w:rFonts w:ascii="Times New Roman" w:hAnsi="Times New Roman"/>
          <w:sz w:val="28"/>
          <w:szCs w:val="28"/>
          <w:lang w:val="uk-UA"/>
        </w:rPr>
        <w:t xml:space="preserve">              необхідних для реалізації</w:t>
      </w:r>
    </w:p>
    <w:p w:rsidR="00763145" w:rsidRPr="00763145" w:rsidRDefault="00763145" w:rsidP="00763145">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 xml:space="preserve">              Програми</w:t>
      </w:r>
      <w:r>
        <w:rPr>
          <w:rFonts w:ascii="Times New Roman" w:hAnsi="Times New Roman"/>
          <w:sz w:val="28"/>
          <w:szCs w:val="28"/>
          <w:lang w:val="uk-UA"/>
        </w:rPr>
        <w:tab/>
        <w:t xml:space="preserve">             1170,0 тис.грн</w:t>
      </w:r>
    </w:p>
    <w:p w:rsidR="00371BA3" w:rsidRPr="00A7001B" w:rsidRDefault="00371BA3" w:rsidP="00371BA3">
      <w:pPr>
        <w:spacing w:after="0" w:line="240" w:lineRule="auto"/>
        <w:rPr>
          <w:rFonts w:ascii="Times New Roman" w:hAnsi="Times New Roman"/>
          <w:sz w:val="28"/>
          <w:szCs w:val="28"/>
          <w:lang w:val="uk-UA"/>
        </w:rPr>
      </w:pPr>
    </w:p>
    <w:p w:rsidR="00371BA3" w:rsidRPr="00A7001B" w:rsidRDefault="00371BA3" w:rsidP="00371BA3">
      <w:pPr>
        <w:spacing w:after="0" w:line="240" w:lineRule="auto"/>
        <w:rPr>
          <w:rFonts w:ascii="Times New Roman" w:hAnsi="Times New Roman"/>
          <w:sz w:val="28"/>
          <w:szCs w:val="28"/>
          <w:lang w:val="uk-UA"/>
        </w:rPr>
      </w:pPr>
    </w:p>
    <w:p w:rsidR="00371BA3" w:rsidRPr="00A7001B" w:rsidRDefault="00371BA3" w:rsidP="00371BA3">
      <w:pPr>
        <w:spacing w:after="0" w:line="240" w:lineRule="auto"/>
        <w:rPr>
          <w:rFonts w:ascii="Times New Roman" w:hAnsi="Times New Roman"/>
          <w:sz w:val="28"/>
          <w:szCs w:val="28"/>
          <w:lang w:val="uk-UA"/>
        </w:rPr>
      </w:pPr>
    </w:p>
    <w:p w:rsidR="00371BA3" w:rsidRPr="00A7001B" w:rsidRDefault="00371BA3" w:rsidP="00371BA3">
      <w:pPr>
        <w:spacing w:after="0" w:line="240" w:lineRule="auto"/>
        <w:ind w:firstLine="567"/>
        <w:jc w:val="both"/>
        <w:rPr>
          <w:rFonts w:ascii="Times New Roman" w:hAnsi="Times New Roman"/>
          <w:sz w:val="28"/>
          <w:szCs w:val="28"/>
          <w:lang w:val="uk-UA"/>
        </w:rPr>
      </w:pPr>
    </w:p>
    <w:p w:rsidR="005D673E" w:rsidRDefault="005D673E" w:rsidP="00371BA3">
      <w:pPr>
        <w:spacing w:after="0" w:line="240" w:lineRule="auto"/>
        <w:ind w:firstLine="567"/>
        <w:jc w:val="both"/>
        <w:rPr>
          <w:rFonts w:ascii="Times New Roman" w:hAnsi="Times New Roman"/>
          <w:sz w:val="28"/>
          <w:szCs w:val="28"/>
          <w:lang w:val="uk-UA"/>
        </w:rPr>
      </w:pPr>
    </w:p>
    <w:p w:rsidR="00A7001B" w:rsidRDefault="00A7001B" w:rsidP="00371BA3">
      <w:pPr>
        <w:spacing w:after="0" w:line="240" w:lineRule="auto"/>
        <w:ind w:firstLine="567"/>
        <w:jc w:val="both"/>
        <w:rPr>
          <w:rFonts w:ascii="Times New Roman" w:hAnsi="Times New Roman"/>
          <w:sz w:val="28"/>
          <w:szCs w:val="28"/>
          <w:lang w:val="uk-UA"/>
        </w:rPr>
      </w:pPr>
    </w:p>
    <w:p w:rsidR="00382EA8" w:rsidRPr="00A7001B" w:rsidRDefault="00382EA8" w:rsidP="00371BA3">
      <w:pPr>
        <w:spacing w:after="0" w:line="240" w:lineRule="auto"/>
        <w:ind w:firstLine="567"/>
        <w:jc w:val="both"/>
        <w:rPr>
          <w:rFonts w:ascii="Times New Roman" w:hAnsi="Times New Roman"/>
          <w:sz w:val="28"/>
          <w:szCs w:val="28"/>
          <w:lang w:val="uk-UA"/>
        </w:rPr>
      </w:pPr>
    </w:p>
    <w:p w:rsidR="00371BA3" w:rsidRPr="008D1A4A" w:rsidRDefault="00382EA8" w:rsidP="00371BA3">
      <w:pPr>
        <w:pStyle w:val="a3"/>
        <w:spacing w:after="0" w:line="240" w:lineRule="auto"/>
        <w:ind w:left="567"/>
        <w:jc w:val="center"/>
        <w:rPr>
          <w:rFonts w:ascii="Times New Roman" w:hAnsi="Times New Roman"/>
          <w:sz w:val="28"/>
          <w:szCs w:val="28"/>
          <w:lang w:val="uk-UA"/>
        </w:rPr>
      </w:pPr>
      <w:r>
        <w:rPr>
          <w:rFonts w:ascii="Times New Roman" w:hAnsi="Times New Roman"/>
          <w:sz w:val="28"/>
          <w:szCs w:val="28"/>
          <w:lang w:val="uk-UA"/>
        </w:rPr>
        <w:t xml:space="preserve">ІІ. </w:t>
      </w:r>
      <w:r w:rsidR="00371BA3" w:rsidRPr="008D1A4A">
        <w:rPr>
          <w:rFonts w:ascii="Times New Roman" w:hAnsi="Times New Roman"/>
          <w:sz w:val="28"/>
          <w:szCs w:val="28"/>
          <w:lang w:val="uk-UA"/>
        </w:rPr>
        <w:t>Проблеми, на розв’язання яких спрямовується Програма</w:t>
      </w:r>
    </w:p>
    <w:p w:rsidR="00CC305F" w:rsidRPr="001E234F" w:rsidRDefault="00CC305F" w:rsidP="00CC305F">
      <w:pPr>
        <w:spacing w:after="0" w:line="240" w:lineRule="auto"/>
        <w:ind w:firstLine="567"/>
        <w:jc w:val="both"/>
        <w:rPr>
          <w:rFonts w:ascii="Times New Roman" w:hAnsi="Times New Roman"/>
          <w:sz w:val="28"/>
          <w:szCs w:val="28"/>
        </w:rPr>
      </w:pPr>
    </w:p>
    <w:p w:rsidR="00CC305F" w:rsidRPr="00FF7074" w:rsidRDefault="00CC305F"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 xml:space="preserve">Програма передачі нетелей багатодітним сім’ям, які проживають в сільській місцевості </w:t>
      </w:r>
      <w:r>
        <w:rPr>
          <w:rFonts w:ascii="Times New Roman" w:hAnsi="Times New Roman"/>
          <w:sz w:val="28"/>
          <w:szCs w:val="28"/>
          <w:lang w:val="uk-UA"/>
        </w:rPr>
        <w:t xml:space="preserve">Новгород-Сіверського </w:t>
      </w:r>
      <w:r w:rsidRPr="00FF7074">
        <w:rPr>
          <w:rFonts w:ascii="Times New Roman" w:hAnsi="Times New Roman"/>
          <w:sz w:val="28"/>
          <w:szCs w:val="28"/>
          <w:lang w:val="uk-UA"/>
        </w:rPr>
        <w:t>району</w:t>
      </w:r>
      <w:r w:rsidR="005D673E">
        <w:rPr>
          <w:rFonts w:ascii="Times New Roman" w:hAnsi="Times New Roman"/>
          <w:sz w:val="28"/>
          <w:szCs w:val="28"/>
          <w:lang w:val="uk-UA"/>
        </w:rPr>
        <w:t xml:space="preserve"> </w:t>
      </w:r>
      <w:r>
        <w:rPr>
          <w:rFonts w:ascii="Times New Roman" w:hAnsi="Times New Roman"/>
          <w:sz w:val="28"/>
          <w:szCs w:val="28"/>
          <w:lang w:val="uk-UA"/>
        </w:rPr>
        <w:t>Чернігівської області</w:t>
      </w:r>
      <w:r w:rsidRPr="00FF7074">
        <w:rPr>
          <w:rFonts w:ascii="Times New Roman" w:hAnsi="Times New Roman"/>
          <w:sz w:val="28"/>
          <w:szCs w:val="28"/>
          <w:lang w:val="uk-UA"/>
        </w:rPr>
        <w:t xml:space="preserve"> на 2021-2027 роки (далі – Програма)</w:t>
      </w:r>
      <w:r>
        <w:rPr>
          <w:rFonts w:ascii="Times New Roman" w:hAnsi="Times New Roman"/>
          <w:sz w:val="28"/>
          <w:szCs w:val="28"/>
          <w:lang w:val="uk-UA"/>
        </w:rPr>
        <w:t>,</w:t>
      </w:r>
      <w:r w:rsidRPr="00FF7074">
        <w:rPr>
          <w:rFonts w:ascii="Times New Roman" w:hAnsi="Times New Roman"/>
          <w:sz w:val="28"/>
          <w:szCs w:val="28"/>
          <w:lang w:val="uk-UA"/>
        </w:rPr>
        <w:t xml:space="preserve"> розроблена відповідно</w:t>
      </w:r>
      <w:r>
        <w:rPr>
          <w:rFonts w:ascii="Times New Roman" w:hAnsi="Times New Roman"/>
          <w:sz w:val="28"/>
          <w:szCs w:val="28"/>
          <w:lang w:val="uk-UA"/>
        </w:rPr>
        <w:t xml:space="preserve"> до </w:t>
      </w:r>
      <w:r w:rsidRPr="00FF7074">
        <w:rPr>
          <w:rFonts w:ascii="Times New Roman" w:hAnsi="Times New Roman"/>
          <w:sz w:val="28"/>
          <w:szCs w:val="28"/>
          <w:lang w:val="uk-UA"/>
        </w:rPr>
        <w:t xml:space="preserve"> Комплексної Програми підтримки розвитку агропромислового комплексу Чернігів</w:t>
      </w:r>
      <w:r>
        <w:rPr>
          <w:rFonts w:ascii="Times New Roman" w:hAnsi="Times New Roman"/>
          <w:sz w:val="28"/>
          <w:szCs w:val="28"/>
          <w:lang w:val="uk-UA"/>
        </w:rPr>
        <w:t>ської області на 2021-2027 роки</w:t>
      </w:r>
      <w:r w:rsidRPr="00FF7074">
        <w:rPr>
          <w:rFonts w:ascii="Times New Roman" w:hAnsi="Times New Roman"/>
          <w:sz w:val="28"/>
          <w:szCs w:val="28"/>
          <w:lang w:val="uk-UA"/>
        </w:rPr>
        <w:t xml:space="preserve">, затвердженої рішенням </w:t>
      </w:r>
      <w:r>
        <w:rPr>
          <w:rFonts w:ascii="Times New Roman" w:hAnsi="Times New Roman"/>
          <w:sz w:val="28"/>
          <w:szCs w:val="28"/>
          <w:lang w:val="uk-UA"/>
        </w:rPr>
        <w:t>Чернігівської</w:t>
      </w:r>
      <w:r w:rsidRPr="00FF7074">
        <w:rPr>
          <w:rFonts w:ascii="Times New Roman" w:hAnsi="Times New Roman"/>
          <w:sz w:val="28"/>
          <w:szCs w:val="28"/>
          <w:lang w:val="uk-UA"/>
        </w:rPr>
        <w:t xml:space="preserve"> обласної ради від 26 січня 2021 року</w:t>
      </w:r>
      <w:r>
        <w:rPr>
          <w:rFonts w:ascii="Times New Roman" w:hAnsi="Times New Roman"/>
          <w:sz w:val="28"/>
          <w:szCs w:val="28"/>
          <w:lang w:val="uk-UA"/>
        </w:rPr>
        <w:t xml:space="preserve"> №4-2/</w:t>
      </w:r>
      <w:r>
        <w:rPr>
          <w:rFonts w:ascii="Times New Roman" w:hAnsi="Times New Roman"/>
          <w:sz w:val="28"/>
          <w:szCs w:val="28"/>
          <w:lang w:val="en-US"/>
        </w:rPr>
        <w:t>VIII</w:t>
      </w:r>
      <w:r w:rsidRPr="00FF7074">
        <w:rPr>
          <w:rFonts w:ascii="Times New Roman" w:hAnsi="Times New Roman"/>
          <w:sz w:val="28"/>
          <w:szCs w:val="28"/>
          <w:lang w:val="uk-UA"/>
        </w:rPr>
        <w:t>. Програма визначає комплекс заходів з підтримки сільських багатодітних сімей та підвищення їх добробуту.</w:t>
      </w: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Пріоритетність розвитку аграрного сектору економіки та сільських територій району зумовлюється винятковою значимістю виробництва продукції сільського господарства та продовольства в життєдіяльності людини, потребою відродження селянства</w:t>
      </w:r>
      <w:r>
        <w:rPr>
          <w:rFonts w:ascii="Times New Roman" w:hAnsi="Times New Roman"/>
          <w:sz w:val="28"/>
          <w:szCs w:val="28"/>
          <w:lang w:val="uk-UA"/>
        </w:rPr>
        <w:t>,</w:t>
      </w:r>
      <w:r w:rsidRPr="00FF7074">
        <w:rPr>
          <w:rFonts w:ascii="Times New Roman" w:hAnsi="Times New Roman"/>
          <w:sz w:val="28"/>
          <w:szCs w:val="28"/>
          <w:lang w:val="uk-UA"/>
        </w:rPr>
        <w:t xml:space="preserve"> як господаря землі, носія моралі та національної культури.</w:t>
      </w: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У ході економічного і соціального реформування з’явився ряд несприятливих факторів, які негативно впливають на становище сільських багатодітних сімей. Потребують розв’язання проблеми подолання бідності на селі, продуктивної зайнятості, охорони здоров’я, соціального забезпечення.</w:t>
      </w: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П</w:t>
      </w:r>
      <w:r>
        <w:rPr>
          <w:rFonts w:ascii="Times New Roman" w:hAnsi="Times New Roman"/>
          <w:sz w:val="28"/>
          <w:szCs w:val="28"/>
          <w:lang w:val="uk-UA"/>
        </w:rPr>
        <w:t xml:space="preserve">ротягом останніх років найбільш гострими проблемами </w:t>
      </w:r>
      <w:r w:rsidRPr="00FF7074">
        <w:rPr>
          <w:rFonts w:ascii="Times New Roman" w:hAnsi="Times New Roman"/>
          <w:sz w:val="28"/>
          <w:szCs w:val="28"/>
          <w:lang w:val="uk-UA"/>
        </w:rPr>
        <w:t>сел</w:t>
      </w:r>
      <w:r>
        <w:rPr>
          <w:rFonts w:ascii="Times New Roman" w:hAnsi="Times New Roman"/>
          <w:sz w:val="28"/>
          <w:szCs w:val="28"/>
          <w:lang w:val="uk-UA"/>
        </w:rPr>
        <w:t>а</w:t>
      </w:r>
      <w:r w:rsidRPr="00FF7074">
        <w:rPr>
          <w:rFonts w:ascii="Times New Roman" w:hAnsi="Times New Roman"/>
          <w:sz w:val="28"/>
          <w:szCs w:val="28"/>
          <w:lang w:val="uk-UA"/>
        </w:rPr>
        <w:t xml:space="preserve"> є поглиблення демографічної кризи, бідність, безробіття,</w:t>
      </w:r>
      <w:r>
        <w:rPr>
          <w:rFonts w:ascii="Times New Roman" w:hAnsi="Times New Roman"/>
          <w:sz w:val="28"/>
          <w:szCs w:val="28"/>
          <w:lang w:val="uk-UA"/>
        </w:rPr>
        <w:t xml:space="preserve"> </w:t>
      </w:r>
      <w:r w:rsidRPr="00FF7074">
        <w:rPr>
          <w:rFonts w:ascii="Times New Roman" w:hAnsi="Times New Roman"/>
          <w:sz w:val="28"/>
          <w:szCs w:val="28"/>
          <w:lang w:val="uk-UA"/>
        </w:rPr>
        <w:t>трудова мі</w:t>
      </w:r>
      <w:r>
        <w:rPr>
          <w:rFonts w:ascii="Times New Roman" w:hAnsi="Times New Roman"/>
          <w:sz w:val="28"/>
          <w:szCs w:val="28"/>
          <w:lang w:val="uk-UA"/>
        </w:rPr>
        <w:t>грація, зниження демографічно-</w:t>
      </w:r>
      <w:r w:rsidRPr="00FF7074">
        <w:rPr>
          <w:rFonts w:ascii="Times New Roman" w:hAnsi="Times New Roman"/>
          <w:sz w:val="28"/>
          <w:szCs w:val="28"/>
          <w:lang w:val="uk-UA"/>
        </w:rPr>
        <w:t>відтворювал</w:t>
      </w:r>
      <w:r>
        <w:rPr>
          <w:rFonts w:ascii="Times New Roman" w:hAnsi="Times New Roman"/>
          <w:sz w:val="28"/>
          <w:szCs w:val="28"/>
          <w:lang w:val="uk-UA"/>
        </w:rPr>
        <w:t>ьного потенціалу. Програма дає</w:t>
      </w:r>
      <w:r w:rsidRPr="00FF7074">
        <w:rPr>
          <w:rFonts w:ascii="Times New Roman" w:hAnsi="Times New Roman"/>
          <w:sz w:val="28"/>
          <w:szCs w:val="28"/>
          <w:lang w:val="uk-UA"/>
        </w:rPr>
        <w:t xml:space="preserve"> можливість сільським багатодітним сім’ям, які братимуть у ній участь,</w:t>
      </w:r>
      <w:r>
        <w:rPr>
          <w:rFonts w:ascii="Times New Roman" w:hAnsi="Times New Roman"/>
          <w:sz w:val="28"/>
          <w:szCs w:val="28"/>
          <w:lang w:val="uk-UA"/>
        </w:rPr>
        <w:t xml:space="preserve"> </w:t>
      </w:r>
      <w:r w:rsidRPr="00FF7074">
        <w:rPr>
          <w:rFonts w:ascii="Times New Roman" w:hAnsi="Times New Roman"/>
          <w:sz w:val="28"/>
          <w:szCs w:val="28"/>
          <w:lang w:val="uk-UA"/>
        </w:rPr>
        <w:t>підвищити свій рівень доходів, забезпечити дітей якісними і корисними продуктами харчування. Для певної частини таких сімей отримання допомоги у вигляді нетелей стане мотивуючим фактором до створення сімейних ферм.</w:t>
      </w: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Актуальність розроблення цієї Програми зумовлена необхідністю реалізації сучасної політики держави у сфері створення сприятливих умов для п</w:t>
      </w:r>
      <w:r>
        <w:rPr>
          <w:rFonts w:ascii="Times New Roman" w:hAnsi="Times New Roman"/>
          <w:sz w:val="28"/>
          <w:szCs w:val="28"/>
          <w:lang w:val="uk-UA"/>
        </w:rPr>
        <w:t>окращення матеріального стану сільсько</w:t>
      </w:r>
      <w:r w:rsidRPr="00FF7074">
        <w:rPr>
          <w:rFonts w:ascii="Times New Roman" w:hAnsi="Times New Roman"/>
          <w:sz w:val="28"/>
          <w:szCs w:val="28"/>
          <w:lang w:val="uk-UA"/>
        </w:rPr>
        <w:t>ї багатодітної родини та кожного з її членів, підвищення її життєвого рівня, посилення ролі сім’ї, як первинного осередку суспільства.</w:t>
      </w: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В таких умовах необхідна фінансова підтримка сільських багатодітних сімей в яких виховується 5 і більше дітей віком до 18 років (далі – сільські багатодітні сім’ї).</w:t>
      </w:r>
    </w:p>
    <w:p w:rsidR="00371BA3" w:rsidRPr="00382EA8" w:rsidRDefault="00371BA3" w:rsidP="00371BA3">
      <w:pPr>
        <w:spacing w:after="0" w:line="240" w:lineRule="auto"/>
        <w:ind w:firstLine="567"/>
        <w:jc w:val="both"/>
        <w:rPr>
          <w:rFonts w:ascii="Times New Roman" w:hAnsi="Times New Roman"/>
          <w:sz w:val="28"/>
          <w:szCs w:val="28"/>
          <w:lang w:val="uk-UA"/>
        </w:rPr>
      </w:pPr>
    </w:p>
    <w:p w:rsidR="00371BA3" w:rsidRPr="008D1A4A" w:rsidRDefault="00382EA8" w:rsidP="00371BA3">
      <w:pPr>
        <w:pStyle w:val="a3"/>
        <w:spacing w:after="0" w:line="240" w:lineRule="auto"/>
        <w:ind w:left="567"/>
        <w:jc w:val="center"/>
        <w:rPr>
          <w:rFonts w:ascii="Times New Roman" w:hAnsi="Times New Roman"/>
          <w:sz w:val="28"/>
          <w:szCs w:val="28"/>
          <w:lang w:val="uk-UA"/>
        </w:rPr>
      </w:pPr>
      <w:r>
        <w:rPr>
          <w:rFonts w:ascii="Times New Roman" w:hAnsi="Times New Roman"/>
          <w:sz w:val="28"/>
          <w:szCs w:val="28"/>
          <w:lang w:val="uk-UA"/>
        </w:rPr>
        <w:t xml:space="preserve">ІІІ. </w:t>
      </w:r>
      <w:r w:rsidR="00371BA3" w:rsidRPr="008D1A4A">
        <w:rPr>
          <w:rFonts w:ascii="Times New Roman" w:hAnsi="Times New Roman"/>
          <w:sz w:val="28"/>
          <w:szCs w:val="28"/>
          <w:lang w:val="uk-UA"/>
        </w:rPr>
        <w:t>Мета та завдання Програми</w:t>
      </w:r>
    </w:p>
    <w:p w:rsidR="00371BA3" w:rsidRPr="00382EA8" w:rsidRDefault="00371BA3" w:rsidP="00371BA3">
      <w:pPr>
        <w:spacing w:after="0" w:line="240" w:lineRule="auto"/>
        <w:ind w:firstLine="567"/>
        <w:rPr>
          <w:rFonts w:ascii="Times New Roman" w:hAnsi="Times New Roman"/>
          <w:sz w:val="28"/>
          <w:szCs w:val="28"/>
          <w:lang w:val="uk-UA"/>
        </w:rPr>
      </w:pP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 xml:space="preserve">Мета Програми </w:t>
      </w:r>
      <w:r w:rsidR="00CC305F">
        <w:rPr>
          <w:rFonts w:ascii="Times New Roman" w:hAnsi="Times New Roman"/>
          <w:sz w:val="28"/>
          <w:szCs w:val="28"/>
          <w:lang w:val="uk-UA"/>
        </w:rPr>
        <w:t>–</w:t>
      </w:r>
      <w:r w:rsidR="00CC305F" w:rsidRPr="00CC305F">
        <w:rPr>
          <w:rFonts w:ascii="Times New Roman" w:hAnsi="Times New Roman"/>
          <w:sz w:val="28"/>
          <w:szCs w:val="28"/>
          <w:lang w:val="uk-UA"/>
        </w:rPr>
        <w:t xml:space="preserve"> </w:t>
      </w:r>
      <w:r w:rsidR="00CC305F">
        <w:rPr>
          <w:rFonts w:ascii="Times New Roman" w:hAnsi="Times New Roman"/>
          <w:sz w:val="28"/>
          <w:szCs w:val="28"/>
          <w:lang w:val="uk-UA"/>
        </w:rPr>
        <w:t xml:space="preserve">створення </w:t>
      </w:r>
      <w:r w:rsidRPr="00FF7074">
        <w:rPr>
          <w:rFonts w:ascii="Times New Roman" w:hAnsi="Times New Roman"/>
          <w:sz w:val="28"/>
          <w:szCs w:val="28"/>
          <w:lang w:val="uk-UA"/>
        </w:rPr>
        <w:t xml:space="preserve"> соціальних і економічних умов для належного функціонування та розвитку сільської багатодіт</w:t>
      </w:r>
      <w:r>
        <w:rPr>
          <w:rFonts w:ascii="Times New Roman" w:hAnsi="Times New Roman"/>
          <w:sz w:val="28"/>
          <w:szCs w:val="28"/>
          <w:lang w:val="uk-UA"/>
        </w:rPr>
        <w:t>ної сім’ї, утвердження духовної</w:t>
      </w:r>
      <w:r w:rsidRPr="00FF7074">
        <w:rPr>
          <w:rFonts w:ascii="Times New Roman" w:hAnsi="Times New Roman"/>
          <w:sz w:val="28"/>
          <w:szCs w:val="28"/>
          <w:lang w:val="uk-UA"/>
        </w:rPr>
        <w:t xml:space="preserve"> і фізично здорово</w:t>
      </w:r>
      <w:r>
        <w:rPr>
          <w:rFonts w:ascii="Times New Roman" w:hAnsi="Times New Roman"/>
          <w:sz w:val="28"/>
          <w:szCs w:val="28"/>
          <w:lang w:val="uk-UA"/>
        </w:rPr>
        <w:t>ї</w:t>
      </w:r>
      <w:r w:rsidRPr="00FF7074">
        <w:rPr>
          <w:rFonts w:ascii="Times New Roman" w:hAnsi="Times New Roman"/>
          <w:sz w:val="28"/>
          <w:szCs w:val="28"/>
          <w:lang w:val="uk-UA"/>
        </w:rPr>
        <w:t xml:space="preserve">, матеріально та соціально благополучної сім’ї, забезпечення виконання сім’єю основних її функцій та організація </w:t>
      </w:r>
      <w:proofErr w:type="spellStart"/>
      <w:r w:rsidRPr="00FF7074">
        <w:rPr>
          <w:rFonts w:ascii="Times New Roman" w:hAnsi="Times New Roman"/>
          <w:sz w:val="28"/>
          <w:szCs w:val="28"/>
          <w:lang w:val="uk-UA"/>
        </w:rPr>
        <w:t>самозайнятості</w:t>
      </w:r>
      <w:proofErr w:type="spellEnd"/>
      <w:r w:rsidRPr="00FF7074">
        <w:rPr>
          <w:rFonts w:ascii="Times New Roman" w:hAnsi="Times New Roman"/>
          <w:sz w:val="28"/>
          <w:szCs w:val="28"/>
          <w:lang w:val="uk-UA"/>
        </w:rPr>
        <w:t xml:space="preserve"> селян.</w:t>
      </w:r>
    </w:p>
    <w:p w:rsidR="00371BA3" w:rsidRPr="00FF7074" w:rsidRDefault="00CC305F" w:rsidP="006C07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Завдання</w:t>
      </w:r>
      <w:r w:rsidR="00382EA8">
        <w:rPr>
          <w:rFonts w:ascii="Times New Roman" w:hAnsi="Times New Roman"/>
          <w:sz w:val="28"/>
          <w:szCs w:val="28"/>
          <w:lang w:val="uk-UA"/>
        </w:rPr>
        <w:t xml:space="preserve"> Програми</w:t>
      </w:r>
      <w:r>
        <w:rPr>
          <w:rFonts w:ascii="Times New Roman" w:hAnsi="Times New Roman"/>
          <w:sz w:val="28"/>
          <w:szCs w:val="28"/>
          <w:lang w:val="uk-UA"/>
        </w:rPr>
        <w:t>:</w:t>
      </w:r>
    </w:p>
    <w:p w:rsidR="00371BA3" w:rsidRPr="005D673E" w:rsidRDefault="00371BA3" w:rsidP="005D673E">
      <w:pPr>
        <w:spacing w:after="0" w:line="240" w:lineRule="auto"/>
        <w:ind w:firstLine="567"/>
        <w:jc w:val="both"/>
        <w:rPr>
          <w:rFonts w:ascii="Times New Roman" w:hAnsi="Times New Roman"/>
          <w:sz w:val="28"/>
          <w:szCs w:val="28"/>
          <w:lang w:val="uk-UA"/>
        </w:rPr>
      </w:pPr>
      <w:r w:rsidRPr="005D673E">
        <w:rPr>
          <w:rFonts w:ascii="Times New Roman" w:hAnsi="Times New Roman"/>
          <w:sz w:val="28"/>
          <w:szCs w:val="28"/>
          <w:lang w:val="uk-UA"/>
        </w:rPr>
        <w:t>підвищення рівня економічної активності та забезпечення екологічно чистими продуктами тваринного походження сільських багатодітних сімей, оптимізація їх соціального захисту;</w:t>
      </w:r>
    </w:p>
    <w:p w:rsidR="00371BA3" w:rsidRPr="00FF7074" w:rsidRDefault="00371BA3" w:rsidP="005D673E">
      <w:pPr>
        <w:pStyle w:val="a3"/>
        <w:spacing w:after="0" w:line="240" w:lineRule="auto"/>
        <w:ind w:left="567"/>
        <w:jc w:val="both"/>
        <w:rPr>
          <w:rFonts w:ascii="Times New Roman" w:hAnsi="Times New Roman"/>
          <w:sz w:val="28"/>
          <w:szCs w:val="28"/>
          <w:lang w:val="uk-UA"/>
        </w:rPr>
      </w:pPr>
      <w:r w:rsidRPr="00FF7074">
        <w:rPr>
          <w:rFonts w:ascii="Times New Roman" w:hAnsi="Times New Roman"/>
          <w:sz w:val="28"/>
          <w:szCs w:val="28"/>
          <w:lang w:val="uk-UA"/>
        </w:rPr>
        <w:t>підвищення добробуту сільських багатодітних сімей.</w:t>
      </w:r>
    </w:p>
    <w:p w:rsidR="00371BA3" w:rsidRPr="00382EA8" w:rsidRDefault="00371BA3" w:rsidP="00371BA3">
      <w:pPr>
        <w:spacing w:after="0" w:line="240" w:lineRule="auto"/>
        <w:ind w:firstLine="567"/>
        <w:jc w:val="both"/>
        <w:rPr>
          <w:rFonts w:ascii="Times New Roman" w:hAnsi="Times New Roman"/>
          <w:sz w:val="28"/>
          <w:szCs w:val="28"/>
          <w:lang w:val="uk-UA"/>
        </w:rPr>
      </w:pPr>
    </w:p>
    <w:p w:rsidR="00371BA3" w:rsidRPr="008D1A4A" w:rsidRDefault="00371BA3" w:rsidP="00371BA3">
      <w:pPr>
        <w:pStyle w:val="a3"/>
        <w:spacing w:after="0" w:line="240" w:lineRule="auto"/>
        <w:ind w:left="567"/>
        <w:jc w:val="center"/>
        <w:rPr>
          <w:rFonts w:ascii="Times New Roman" w:hAnsi="Times New Roman"/>
          <w:sz w:val="28"/>
          <w:szCs w:val="28"/>
          <w:lang w:val="uk-UA"/>
        </w:rPr>
      </w:pPr>
      <w:r w:rsidRPr="008D1A4A">
        <w:rPr>
          <w:rFonts w:ascii="Times New Roman" w:hAnsi="Times New Roman"/>
          <w:sz w:val="28"/>
          <w:szCs w:val="28"/>
          <w:lang w:val="en-US"/>
        </w:rPr>
        <w:t>IV</w:t>
      </w:r>
      <w:r w:rsidR="00382EA8">
        <w:rPr>
          <w:rFonts w:ascii="Times New Roman" w:hAnsi="Times New Roman"/>
          <w:sz w:val="28"/>
          <w:szCs w:val="28"/>
          <w:lang w:val="uk-UA"/>
        </w:rPr>
        <w:t xml:space="preserve">. </w:t>
      </w:r>
      <w:r w:rsidRPr="008D1A4A">
        <w:rPr>
          <w:rFonts w:ascii="Times New Roman" w:hAnsi="Times New Roman"/>
          <w:sz w:val="28"/>
          <w:szCs w:val="28"/>
          <w:lang w:val="uk-UA"/>
        </w:rPr>
        <w:t>Шляхи і засоби реалізації Програми</w:t>
      </w:r>
    </w:p>
    <w:p w:rsidR="00371BA3" w:rsidRPr="00382EA8" w:rsidRDefault="00371BA3" w:rsidP="00371BA3">
      <w:pPr>
        <w:spacing w:after="0" w:line="240" w:lineRule="auto"/>
        <w:ind w:firstLine="567"/>
        <w:jc w:val="both"/>
        <w:rPr>
          <w:rFonts w:ascii="Times New Roman" w:hAnsi="Times New Roman"/>
          <w:sz w:val="28"/>
          <w:szCs w:val="28"/>
          <w:lang w:val="uk-UA"/>
        </w:rPr>
      </w:pP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Стимулюван</w:t>
      </w:r>
      <w:r>
        <w:rPr>
          <w:rFonts w:ascii="Times New Roman" w:hAnsi="Times New Roman"/>
          <w:sz w:val="28"/>
          <w:szCs w:val="28"/>
          <w:lang w:val="uk-UA"/>
        </w:rPr>
        <w:t>ня сільських багатодітних сімей</w:t>
      </w:r>
      <w:r w:rsidRPr="00FF7074">
        <w:rPr>
          <w:rFonts w:ascii="Times New Roman" w:hAnsi="Times New Roman"/>
          <w:sz w:val="28"/>
          <w:szCs w:val="28"/>
          <w:lang w:val="uk-UA"/>
        </w:rPr>
        <w:t xml:space="preserve"> здійснюватиметься шляхом закупівлі нетелей у суб’єктів племінної справи в молочному скотарстві або в суб’єктів господарювання, які не мають такого статусу, за умови середнього надою на </w:t>
      </w:r>
      <w:r w:rsidR="00CC305F">
        <w:rPr>
          <w:rFonts w:ascii="Times New Roman" w:hAnsi="Times New Roman"/>
          <w:sz w:val="28"/>
          <w:szCs w:val="28"/>
          <w:lang w:val="uk-UA"/>
        </w:rPr>
        <w:t>одну</w:t>
      </w:r>
      <w:r w:rsidRPr="00FF7074">
        <w:rPr>
          <w:rFonts w:ascii="Times New Roman" w:hAnsi="Times New Roman"/>
          <w:sz w:val="28"/>
          <w:szCs w:val="28"/>
          <w:lang w:val="uk-UA"/>
        </w:rPr>
        <w:t xml:space="preserve"> корову, що була на початок року, протягом двох попередніх років, від 7000</w:t>
      </w:r>
      <w:r>
        <w:rPr>
          <w:rFonts w:ascii="Times New Roman" w:hAnsi="Times New Roman"/>
          <w:sz w:val="28"/>
          <w:szCs w:val="28"/>
          <w:lang w:val="uk-UA"/>
        </w:rPr>
        <w:t xml:space="preserve"> кг молока, які функціонують у </w:t>
      </w:r>
      <w:r w:rsidRPr="00FF7074">
        <w:rPr>
          <w:rFonts w:ascii="Times New Roman" w:hAnsi="Times New Roman"/>
          <w:sz w:val="28"/>
          <w:szCs w:val="28"/>
          <w:lang w:val="uk-UA"/>
        </w:rPr>
        <w:t>Чернігівській області та передача їх сільським багатодітним сім’ям.</w:t>
      </w: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 xml:space="preserve">Для вирішення даної проблеми будуть залучені кошти з обласного бюджету у вигляді субвенції </w:t>
      </w:r>
      <w:r w:rsidRPr="008D1A4A">
        <w:rPr>
          <w:rFonts w:ascii="Times New Roman" w:hAnsi="Times New Roman"/>
          <w:sz w:val="28"/>
          <w:szCs w:val="28"/>
          <w:lang w:val="uk-UA"/>
        </w:rPr>
        <w:t>районному (місцевому)</w:t>
      </w:r>
      <w:r w:rsidRPr="00FF7074">
        <w:rPr>
          <w:rFonts w:ascii="Times New Roman" w:hAnsi="Times New Roman"/>
          <w:sz w:val="28"/>
          <w:szCs w:val="28"/>
          <w:lang w:val="uk-UA"/>
        </w:rPr>
        <w:t xml:space="preserve"> бюджету на закупівлю племінних нетелей та передача їх сільським багатодітним сім’ям.</w:t>
      </w:r>
    </w:p>
    <w:p w:rsidR="00371BA3"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Здійснення підтримки сільських багатодітних сімей шляхом передачі їм племінних нетелей, дасть змогу забезпечити багатодітні родини екологічно чистою молочною продукцією власного виробництва, сприятиме збільшенню вихідного поголів’я великої рогатої худоби, виробництва та реалізації молока.</w:t>
      </w:r>
    </w:p>
    <w:p w:rsidR="00371BA3" w:rsidRPr="00382EA8" w:rsidRDefault="00371BA3" w:rsidP="00371BA3">
      <w:pPr>
        <w:spacing w:after="0" w:line="240" w:lineRule="auto"/>
        <w:ind w:firstLine="567"/>
        <w:jc w:val="both"/>
        <w:rPr>
          <w:rFonts w:ascii="Times New Roman" w:hAnsi="Times New Roman"/>
          <w:sz w:val="28"/>
          <w:szCs w:val="28"/>
          <w:lang w:val="uk-UA"/>
        </w:rPr>
      </w:pPr>
    </w:p>
    <w:p w:rsidR="00371BA3" w:rsidRPr="008D1A4A" w:rsidRDefault="00371BA3" w:rsidP="00371BA3">
      <w:pPr>
        <w:spacing w:after="0" w:line="240" w:lineRule="auto"/>
        <w:ind w:firstLine="567"/>
        <w:jc w:val="center"/>
        <w:rPr>
          <w:rFonts w:ascii="Times New Roman" w:hAnsi="Times New Roman"/>
          <w:bCs/>
          <w:sz w:val="28"/>
          <w:szCs w:val="28"/>
          <w:lang w:val="uk-UA"/>
        </w:rPr>
      </w:pPr>
      <w:r w:rsidRPr="008D1A4A">
        <w:rPr>
          <w:rFonts w:ascii="Times New Roman" w:hAnsi="Times New Roman"/>
          <w:bCs/>
          <w:sz w:val="28"/>
          <w:szCs w:val="28"/>
          <w:lang w:val="en-US"/>
        </w:rPr>
        <w:t>V</w:t>
      </w:r>
      <w:r w:rsidR="00382EA8">
        <w:rPr>
          <w:rFonts w:ascii="Times New Roman" w:hAnsi="Times New Roman"/>
          <w:bCs/>
          <w:sz w:val="28"/>
          <w:szCs w:val="28"/>
          <w:lang w:val="uk-UA"/>
        </w:rPr>
        <w:t xml:space="preserve">. </w:t>
      </w:r>
      <w:r w:rsidRPr="008D1A4A">
        <w:rPr>
          <w:rFonts w:ascii="Times New Roman" w:hAnsi="Times New Roman"/>
          <w:bCs/>
          <w:sz w:val="28"/>
          <w:szCs w:val="28"/>
          <w:lang w:val="uk-UA"/>
        </w:rPr>
        <w:t>Фінансове забезпечення Програми</w:t>
      </w:r>
    </w:p>
    <w:p w:rsidR="00371BA3" w:rsidRPr="00382EA8" w:rsidRDefault="00371BA3" w:rsidP="00371BA3">
      <w:pPr>
        <w:spacing w:after="0" w:line="240" w:lineRule="auto"/>
        <w:ind w:firstLine="567"/>
        <w:jc w:val="both"/>
        <w:rPr>
          <w:rFonts w:ascii="Times New Roman" w:hAnsi="Times New Roman"/>
          <w:sz w:val="28"/>
          <w:szCs w:val="28"/>
          <w:lang w:val="uk-UA"/>
        </w:rPr>
      </w:pPr>
    </w:p>
    <w:p w:rsidR="00371BA3" w:rsidRPr="00FF7074" w:rsidRDefault="00371BA3" w:rsidP="006C07B0">
      <w:pPr>
        <w:pStyle w:val="21"/>
        <w:ind w:firstLine="709"/>
      </w:pPr>
      <w:r w:rsidRPr="00FF7074">
        <w:t xml:space="preserve">Фінансове забезпечення Програми буде здійснюватись за рахунок виділення коштів субвенції з обласного бюджету для закупівлі нетелей у суб’єктів племінної справи в молочному скотарстві або в суб’єктів господарювання, які не мають такого статусу, за умови середнього надою на </w:t>
      </w:r>
      <w:r w:rsidR="00CC305F">
        <w:t>одну</w:t>
      </w:r>
      <w:r w:rsidRPr="00FF7074">
        <w:t xml:space="preserve"> корову, що була на початок року, протягом двох попередніх років, від 7000</w:t>
      </w:r>
      <w:r>
        <w:t xml:space="preserve"> кг молока, які функціонують у </w:t>
      </w:r>
      <w:r w:rsidRPr="00FF7074">
        <w:t xml:space="preserve">Чернігівській області та передача їх на безповоротній основі сільським багатодітним сім’ям </w:t>
      </w:r>
      <w:r w:rsidR="008D1A4A">
        <w:t xml:space="preserve">Новгород-Сіверського </w:t>
      </w:r>
      <w:r>
        <w:t xml:space="preserve">району </w:t>
      </w:r>
      <w:r w:rsidRPr="00FF7074">
        <w:t>(крім міст).</w:t>
      </w: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 xml:space="preserve">Ціна на нетелей формується у відповідності до ринкової </w:t>
      </w:r>
      <w:r w:rsidR="00CC305F">
        <w:rPr>
          <w:rFonts w:ascii="Times New Roman" w:hAnsi="Times New Roman"/>
          <w:sz w:val="28"/>
          <w:szCs w:val="28"/>
          <w:lang w:val="uk-UA"/>
        </w:rPr>
        <w:t>вартості</w:t>
      </w:r>
      <w:r w:rsidRPr="00FF7074">
        <w:rPr>
          <w:rFonts w:ascii="Times New Roman" w:hAnsi="Times New Roman"/>
          <w:sz w:val="28"/>
          <w:szCs w:val="28"/>
          <w:lang w:val="uk-UA"/>
        </w:rPr>
        <w:t xml:space="preserve">. У 2021 році розрахункова ціна за 1 кг живої ваги нетелі складає </w:t>
      </w:r>
      <w:r w:rsidR="008D1A4A">
        <w:rPr>
          <w:rFonts w:ascii="Times New Roman" w:hAnsi="Times New Roman"/>
          <w:sz w:val="28"/>
          <w:szCs w:val="28"/>
          <w:lang w:val="uk-UA"/>
        </w:rPr>
        <w:t>100</w:t>
      </w:r>
      <w:r w:rsidRPr="00FF7074">
        <w:rPr>
          <w:rFonts w:ascii="Times New Roman" w:hAnsi="Times New Roman"/>
          <w:sz w:val="28"/>
          <w:szCs w:val="28"/>
          <w:lang w:val="uk-UA"/>
        </w:rPr>
        <w:t xml:space="preserve"> грн. Вага племінної нетелі в середньому становить - 450 кг</w:t>
      </w:r>
      <w:r>
        <w:rPr>
          <w:rFonts w:ascii="Times New Roman" w:hAnsi="Times New Roman"/>
          <w:sz w:val="28"/>
          <w:szCs w:val="28"/>
          <w:lang w:val="uk-UA"/>
        </w:rPr>
        <w:t>.</w:t>
      </w: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В 2021</w:t>
      </w:r>
      <w:r w:rsidR="008D1A4A">
        <w:rPr>
          <w:rFonts w:ascii="Times New Roman" w:hAnsi="Times New Roman"/>
          <w:sz w:val="28"/>
          <w:szCs w:val="28"/>
          <w:lang w:val="uk-UA"/>
        </w:rPr>
        <w:t>році передбачається переда</w:t>
      </w:r>
      <w:r w:rsidRPr="00FF7074">
        <w:rPr>
          <w:rFonts w:ascii="Times New Roman" w:hAnsi="Times New Roman"/>
          <w:sz w:val="28"/>
          <w:szCs w:val="28"/>
          <w:lang w:val="uk-UA"/>
        </w:rPr>
        <w:t xml:space="preserve">ти </w:t>
      </w:r>
      <w:r w:rsidR="008D1A4A">
        <w:rPr>
          <w:rFonts w:ascii="Times New Roman" w:hAnsi="Times New Roman"/>
          <w:sz w:val="28"/>
          <w:szCs w:val="28"/>
          <w:lang w:val="uk-UA"/>
        </w:rPr>
        <w:t>2</w:t>
      </w:r>
      <w:r w:rsidRPr="00FF7074">
        <w:rPr>
          <w:rFonts w:ascii="Times New Roman" w:hAnsi="Times New Roman"/>
          <w:sz w:val="28"/>
          <w:szCs w:val="28"/>
          <w:lang w:val="uk-UA"/>
        </w:rPr>
        <w:t xml:space="preserve"> нетелі багатодітним сім’ям</w:t>
      </w:r>
      <w:r w:rsidR="008D1A4A">
        <w:rPr>
          <w:rFonts w:ascii="Times New Roman" w:hAnsi="Times New Roman"/>
          <w:sz w:val="28"/>
          <w:szCs w:val="28"/>
          <w:lang w:val="uk-UA"/>
        </w:rPr>
        <w:t xml:space="preserve">, з 2022 по 2027 рік по 4 нетелі щороку. </w:t>
      </w:r>
      <w:r w:rsidRPr="00FF7074">
        <w:rPr>
          <w:rFonts w:ascii="Times New Roman" w:hAnsi="Times New Roman"/>
          <w:sz w:val="28"/>
          <w:szCs w:val="28"/>
          <w:lang w:val="uk-UA"/>
        </w:rPr>
        <w:t xml:space="preserve">Потреба коштів на 2021 рік складає – </w:t>
      </w:r>
      <w:r w:rsidR="006C07B0">
        <w:rPr>
          <w:rFonts w:ascii="Times New Roman" w:hAnsi="Times New Roman"/>
          <w:sz w:val="28"/>
          <w:szCs w:val="28"/>
          <w:lang w:val="uk-UA"/>
        </w:rPr>
        <w:t xml:space="preserve">                      </w:t>
      </w:r>
      <w:r w:rsidR="008D1A4A">
        <w:rPr>
          <w:rFonts w:ascii="Times New Roman" w:hAnsi="Times New Roman"/>
          <w:sz w:val="28"/>
          <w:szCs w:val="28"/>
          <w:lang w:val="uk-UA"/>
        </w:rPr>
        <w:t>90,</w:t>
      </w:r>
      <w:r>
        <w:rPr>
          <w:rFonts w:ascii="Times New Roman" w:hAnsi="Times New Roman"/>
          <w:sz w:val="28"/>
          <w:szCs w:val="28"/>
          <w:lang w:val="uk-UA"/>
        </w:rPr>
        <w:t>0</w:t>
      </w:r>
      <w:r w:rsidR="00F27AA1">
        <w:rPr>
          <w:rFonts w:ascii="Times New Roman" w:hAnsi="Times New Roman"/>
          <w:sz w:val="28"/>
          <w:szCs w:val="28"/>
          <w:lang w:val="uk-UA"/>
        </w:rPr>
        <w:t>0</w:t>
      </w:r>
      <w:r w:rsidR="008D1A4A">
        <w:rPr>
          <w:rFonts w:ascii="Times New Roman" w:hAnsi="Times New Roman"/>
          <w:sz w:val="28"/>
          <w:szCs w:val="28"/>
          <w:lang w:val="uk-UA"/>
        </w:rPr>
        <w:t xml:space="preserve"> </w:t>
      </w:r>
      <w:r w:rsidR="006C07B0">
        <w:rPr>
          <w:rFonts w:ascii="Times New Roman" w:hAnsi="Times New Roman"/>
          <w:sz w:val="28"/>
          <w:szCs w:val="28"/>
          <w:lang w:val="uk-UA"/>
        </w:rPr>
        <w:t xml:space="preserve">тис. </w:t>
      </w:r>
      <w:r w:rsidRPr="00FF7074">
        <w:rPr>
          <w:rFonts w:ascii="Times New Roman" w:hAnsi="Times New Roman"/>
          <w:sz w:val="28"/>
          <w:szCs w:val="28"/>
          <w:lang w:val="uk-UA"/>
        </w:rPr>
        <w:t>грн, на 2022 рік -18</w:t>
      </w:r>
      <w:r w:rsidR="008D1A4A">
        <w:rPr>
          <w:rFonts w:ascii="Times New Roman" w:hAnsi="Times New Roman"/>
          <w:sz w:val="28"/>
          <w:szCs w:val="28"/>
          <w:lang w:val="uk-UA"/>
        </w:rPr>
        <w:t>0</w:t>
      </w:r>
      <w:r w:rsidRPr="00FF7074">
        <w:rPr>
          <w:rFonts w:ascii="Times New Roman" w:hAnsi="Times New Roman"/>
          <w:sz w:val="28"/>
          <w:szCs w:val="28"/>
          <w:lang w:val="uk-UA"/>
        </w:rPr>
        <w:t>,0</w:t>
      </w:r>
      <w:r w:rsidR="00F27AA1">
        <w:rPr>
          <w:rFonts w:ascii="Times New Roman" w:hAnsi="Times New Roman"/>
          <w:sz w:val="28"/>
          <w:szCs w:val="28"/>
          <w:lang w:val="uk-UA"/>
        </w:rPr>
        <w:t>0</w:t>
      </w:r>
      <w:r w:rsidRPr="00FF7074">
        <w:rPr>
          <w:rFonts w:ascii="Times New Roman" w:hAnsi="Times New Roman"/>
          <w:sz w:val="28"/>
          <w:szCs w:val="28"/>
          <w:lang w:val="uk-UA"/>
        </w:rPr>
        <w:t xml:space="preserve"> тис.</w:t>
      </w:r>
      <w:r w:rsidR="006C07B0">
        <w:rPr>
          <w:rFonts w:ascii="Times New Roman" w:hAnsi="Times New Roman"/>
          <w:sz w:val="28"/>
          <w:szCs w:val="28"/>
          <w:lang w:val="uk-UA"/>
        </w:rPr>
        <w:t xml:space="preserve"> </w:t>
      </w:r>
      <w:r w:rsidRPr="00FF7074">
        <w:rPr>
          <w:rFonts w:ascii="Times New Roman" w:hAnsi="Times New Roman"/>
          <w:sz w:val="28"/>
          <w:szCs w:val="28"/>
          <w:lang w:val="uk-UA"/>
        </w:rPr>
        <w:t>грн, 2023 рік – 18</w:t>
      </w:r>
      <w:r w:rsidR="008D1A4A">
        <w:rPr>
          <w:rFonts w:ascii="Times New Roman" w:hAnsi="Times New Roman"/>
          <w:sz w:val="28"/>
          <w:szCs w:val="28"/>
          <w:lang w:val="uk-UA"/>
        </w:rPr>
        <w:t>0</w:t>
      </w:r>
      <w:r w:rsidRPr="00FF7074">
        <w:rPr>
          <w:rFonts w:ascii="Times New Roman" w:hAnsi="Times New Roman"/>
          <w:sz w:val="28"/>
          <w:szCs w:val="28"/>
          <w:lang w:val="uk-UA"/>
        </w:rPr>
        <w:t>,0</w:t>
      </w:r>
      <w:r w:rsidR="00F27AA1">
        <w:rPr>
          <w:rFonts w:ascii="Times New Roman" w:hAnsi="Times New Roman"/>
          <w:sz w:val="28"/>
          <w:szCs w:val="28"/>
          <w:lang w:val="uk-UA"/>
        </w:rPr>
        <w:t>0</w:t>
      </w:r>
      <w:r w:rsidRPr="00FF7074">
        <w:rPr>
          <w:rFonts w:ascii="Times New Roman" w:hAnsi="Times New Roman"/>
          <w:sz w:val="28"/>
          <w:szCs w:val="28"/>
          <w:lang w:val="uk-UA"/>
        </w:rPr>
        <w:t xml:space="preserve"> тис.</w:t>
      </w:r>
      <w:r w:rsidR="006C07B0">
        <w:rPr>
          <w:rFonts w:ascii="Times New Roman" w:hAnsi="Times New Roman"/>
          <w:sz w:val="28"/>
          <w:szCs w:val="28"/>
          <w:lang w:val="uk-UA"/>
        </w:rPr>
        <w:t xml:space="preserve"> </w:t>
      </w:r>
      <w:r w:rsidRPr="00FF7074">
        <w:rPr>
          <w:rFonts w:ascii="Times New Roman" w:hAnsi="Times New Roman"/>
          <w:sz w:val="28"/>
          <w:szCs w:val="28"/>
          <w:lang w:val="uk-UA"/>
        </w:rPr>
        <w:t>грн, 2024 рік – 18</w:t>
      </w:r>
      <w:r w:rsidR="008D1A4A">
        <w:rPr>
          <w:rFonts w:ascii="Times New Roman" w:hAnsi="Times New Roman"/>
          <w:sz w:val="28"/>
          <w:szCs w:val="28"/>
          <w:lang w:val="uk-UA"/>
        </w:rPr>
        <w:t>0</w:t>
      </w:r>
      <w:r w:rsidRPr="00FF7074">
        <w:rPr>
          <w:rFonts w:ascii="Times New Roman" w:hAnsi="Times New Roman"/>
          <w:sz w:val="28"/>
          <w:szCs w:val="28"/>
          <w:lang w:val="uk-UA"/>
        </w:rPr>
        <w:t>,0</w:t>
      </w:r>
      <w:r w:rsidR="00F27AA1">
        <w:rPr>
          <w:rFonts w:ascii="Times New Roman" w:hAnsi="Times New Roman"/>
          <w:sz w:val="28"/>
          <w:szCs w:val="28"/>
          <w:lang w:val="uk-UA"/>
        </w:rPr>
        <w:t>0</w:t>
      </w:r>
      <w:r w:rsidRPr="00FF7074">
        <w:rPr>
          <w:rFonts w:ascii="Times New Roman" w:hAnsi="Times New Roman"/>
          <w:sz w:val="28"/>
          <w:szCs w:val="28"/>
          <w:lang w:val="uk-UA"/>
        </w:rPr>
        <w:t xml:space="preserve"> тис.</w:t>
      </w:r>
      <w:r w:rsidR="006C07B0">
        <w:rPr>
          <w:rFonts w:ascii="Times New Roman" w:hAnsi="Times New Roman"/>
          <w:sz w:val="28"/>
          <w:szCs w:val="28"/>
          <w:lang w:val="uk-UA"/>
        </w:rPr>
        <w:t xml:space="preserve"> </w:t>
      </w:r>
      <w:r w:rsidRPr="00FF7074">
        <w:rPr>
          <w:rFonts w:ascii="Times New Roman" w:hAnsi="Times New Roman"/>
          <w:sz w:val="28"/>
          <w:szCs w:val="28"/>
          <w:lang w:val="uk-UA"/>
        </w:rPr>
        <w:t>грн, 2025 рік – 18</w:t>
      </w:r>
      <w:r w:rsidR="008D1A4A">
        <w:rPr>
          <w:rFonts w:ascii="Times New Roman" w:hAnsi="Times New Roman"/>
          <w:sz w:val="28"/>
          <w:szCs w:val="28"/>
          <w:lang w:val="uk-UA"/>
        </w:rPr>
        <w:t>0</w:t>
      </w:r>
      <w:r w:rsidRPr="00FF7074">
        <w:rPr>
          <w:rFonts w:ascii="Times New Roman" w:hAnsi="Times New Roman"/>
          <w:sz w:val="28"/>
          <w:szCs w:val="28"/>
          <w:lang w:val="uk-UA"/>
        </w:rPr>
        <w:t>,0</w:t>
      </w:r>
      <w:r w:rsidR="00F27AA1">
        <w:rPr>
          <w:rFonts w:ascii="Times New Roman" w:hAnsi="Times New Roman"/>
          <w:sz w:val="28"/>
          <w:szCs w:val="28"/>
          <w:lang w:val="uk-UA"/>
        </w:rPr>
        <w:t>0</w:t>
      </w:r>
      <w:r w:rsidRPr="00FF7074">
        <w:rPr>
          <w:rFonts w:ascii="Times New Roman" w:hAnsi="Times New Roman"/>
          <w:sz w:val="28"/>
          <w:szCs w:val="28"/>
          <w:lang w:val="uk-UA"/>
        </w:rPr>
        <w:t xml:space="preserve"> тис.</w:t>
      </w:r>
      <w:r w:rsidR="006C07B0">
        <w:rPr>
          <w:rFonts w:ascii="Times New Roman" w:hAnsi="Times New Roman"/>
          <w:sz w:val="28"/>
          <w:szCs w:val="28"/>
          <w:lang w:val="uk-UA"/>
        </w:rPr>
        <w:t xml:space="preserve"> </w:t>
      </w:r>
      <w:r w:rsidRPr="00FF7074">
        <w:rPr>
          <w:rFonts w:ascii="Times New Roman" w:hAnsi="Times New Roman"/>
          <w:sz w:val="28"/>
          <w:szCs w:val="28"/>
          <w:lang w:val="uk-UA"/>
        </w:rPr>
        <w:t>грн.2026 рік</w:t>
      </w:r>
      <w:r>
        <w:rPr>
          <w:rFonts w:ascii="Times New Roman" w:hAnsi="Times New Roman"/>
          <w:sz w:val="28"/>
          <w:szCs w:val="28"/>
          <w:lang w:val="uk-UA"/>
        </w:rPr>
        <w:t xml:space="preserve"> </w:t>
      </w:r>
      <w:r w:rsidRPr="00FF7074">
        <w:rPr>
          <w:rFonts w:ascii="Times New Roman" w:hAnsi="Times New Roman"/>
          <w:sz w:val="28"/>
          <w:szCs w:val="28"/>
          <w:lang w:val="uk-UA"/>
        </w:rPr>
        <w:t>- 18</w:t>
      </w:r>
      <w:r w:rsidR="008D1A4A">
        <w:rPr>
          <w:rFonts w:ascii="Times New Roman" w:hAnsi="Times New Roman"/>
          <w:sz w:val="28"/>
          <w:szCs w:val="28"/>
          <w:lang w:val="uk-UA"/>
        </w:rPr>
        <w:t>0</w:t>
      </w:r>
      <w:r w:rsidRPr="00FF7074">
        <w:rPr>
          <w:rFonts w:ascii="Times New Roman" w:hAnsi="Times New Roman"/>
          <w:sz w:val="28"/>
          <w:szCs w:val="28"/>
          <w:lang w:val="uk-UA"/>
        </w:rPr>
        <w:t>,0</w:t>
      </w:r>
      <w:r w:rsidR="00F27AA1">
        <w:rPr>
          <w:rFonts w:ascii="Times New Roman" w:hAnsi="Times New Roman"/>
          <w:sz w:val="28"/>
          <w:szCs w:val="28"/>
          <w:lang w:val="uk-UA"/>
        </w:rPr>
        <w:t>0</w:t>
      </w:r>
      <w:r>
        <w:rPr>
          <w:rFonts w:ascii="Times New Roman" w:hAnsi="Times New Roman"/>
          <w:sz w:val="28"/>
          <w:szCs w:val="28"/>
          <w:lang w:val="uk-UA"/>
        </w:rPr>
        <w:t xml:space="preserve"> </w:t>
      </w:r>
      <w:r w:rsidRPr="00FF7074">
        <w:rPr>
          <w:rFonts w:ascii="Times New Roman" w:hAnsi="Times New Roman"/>
          <w:sz w:val="28"/>
          <w:szCs w:val="28"/>
          <w:lang w:val="uk-UA"/>
        </w:rPr>
        <w:t>тис.</w:t>
      </w:r>
      <w:r w:rsidR="006C07B0">
        <w:rPr>
          <w:rFonts w:ascii="Times New Roman" w:hAnsi="Times New Roman"/>
          <w:sz w:val="28"/>
          <w:szCs w:val="28"/>
          <w:lang w:val="uk-UA"/>
        </w:rPr>
        <w:t xml:space="preserve"> </w:t>
      </w:r>
      <w:r w:rsidRPr="00FF7074">
        <w:rPr>
          <w:rFonts w:ascii="Times New Roman" w:hAnsi="Times New Roman"/>
          <w:sz w:val="28"/>
          <w:szCs w:val="28"/>
          <w:lang w:val="uk-UA"/>
        </w:rPr>
        <w:t>грн,</w:t>
      </w:r>
      <w:r>
        <w:rPr>
          <w:rFonts w:ascii="Times New Roman" w:hAnsi="Times New Roman"/>
          <w:sz w:val="28"/>
          <w:szCs w:val="28"/>
          <w:lang w:val="uk-UA"/>
        </w:rPr>
        <w:t xml:space="preserve"> </w:t>
      </w:r>
      <w:r w:rsidRPr="00FF7074">
        <w:rPr>
          <w:rFonts w:ascii="Times New Roman" w:hAnsi="Times New Roman"/>
          <w:sz w:val="28"/>
          <w:szCs w:val="28"/>
          <w:lang w:val="uk-UA"/>
        </w:rPr>
        <w:t>2027 рік</w:t>
      </w:r>
      <w:r>
        <w:rPr>
          <w:rFonts w:ascii="Times New Roman" w:hAnsi="Times New Roman"/>
          <w:sz w:val="28"/>
          <w:szCs w:val="28"/>
          <w:lang w:val="uk-UA"/>
        </w:rPr>
        <w:t xml:space="preserve"> </w:t>
      </w:r>
      <w:r w:rsidRPr="00FF7074">
        <w:rPr>
          <w:rFonts w:ascii="Times New Roman" w:hAnsi="Times New Roman"/>
          <w:sz w:val="28"/>
          <w:szCs w:val="28"/>
          <w:lang w:val="uk-UA"/>
        </w:rPr>
        <w:t>-</w:t>
      </w:r>
      <w:r>
        <w:rPr>
          <w:rFonts w:ascii="Times New Roman" w:hAnsi="Times New Roman"/>
          <w:sz w:val="28"/>
          <w:szCs w:val="28"/>
          <w:lang w:val="uk-UA"/>
        </w:rPr>
        <w:t xml:space="preserve"> </w:t>
      </w:r>
      <w:r w:rsidRPr="00FF7074">
        <w:rPr>
          <w:rFonts w:ascii="Times New Roman" w:hAnsi="Times New Roman"/>
          <w:sz w:val="28"/>
          <w:szCs w:val="28"/>
          <w:lang w:val="uk-UA"/>
        </w:rPr>
        <w:t>18</w:t>
      </w:r>
      <w:r w:rsidR="008D1A4A">
        <w:rPr>
          <w:rFonts w:ascii="Times New Roman" w:hAnsi="Times New Roman"/>
          <w:sz w:val="28"/>
          <w:szCs w:val="28"/>
          <w:lang w:val="uk-UA"/>
        </w:rPr>
        <w:t>0</w:t>
      </w:r>
      <w:r w:rsidRPr="00FF7074">
        <w:rPr>
          <w:rFonts w:ascii="Times New Roman" w:hAnsi="Times New Roman"/>
          <w:sz w:val="28"/>
          <w:szCs w:val="28"/>
          <w:lang w:val="uk-UA"/>
        </w:rPr>
        <w:t>,0</w:t>
      </w:r>
      <w:r w:rsidR="00F27AA1">
        <w:rPr>
          <w:rFonts w:ascii="Times New Roman" w:hAnsi="Times New Roman"/>
          <w:sz w:val="28"/>
          <w:szCs w:val="28"/>
          <w:lang w:val="uk-UA"/>
        </w:rPr>
        <w:t>0</w:t>
      </w:r>
      <w:r w:rsidRPr="00FF7074">
        <w:rPr>
          <w:rFonts w:ascii="Times New Roman" w:hAnsi="Times New Roman"/>
          <w:sz w:val="28"/>
          <w:szCs w:val="28"/>
          <w:lang w:val="uk-UA"/>
        </w:rPr>
        <w:t xml:space="preserve"> тис.</w:t>
      </w:r>
      <w:r w:rsidR="006C07B0">
        <w:rPr>
          <w:rFonts w:ascii="Times New Roman" w:hAnsi="Times New Roman"/>
          <w:sz w:val="28"/>
          <w:szCs w:val="28"/>
          <w:lang w:val="uk-UA"/>
        </w:rPr>
        <w:t xml:space="preserve"> </w:t>
      </w:r>
      <w:r w:rsidRPr="00FF7074">
        <w:rPr>
          <w:rFonts w:ascii="Times New Roman" w:hAnsi="Times New Roman"/>
          <w:sz w:val="28"/>
          <w:szCs w:val="28"/>
          <w:lang w:val="uk-UA"/>
        </w:rPr>
        <w:t xml:space="preserve">грн </w:t>
      </w:r>
      <w:r w:rsidR="006C07B0">
        <w:rPr>
          <w:rFonts w:ascii="Times New Roman" w:hAnsi="Times New Roman"/>
          <w:sz w:val="28"/>
          <w:szCs w:val="28"/>
          <w:lang w:val="uk-UA"/>
        </w:rPr>
        <w:t xml:space="preserve">. </w:t>
      </w:r>
      <w:r w:rsidR="00F27AA1">
        <w:rPr>
          <w:rFonts w:ascii="Times New Roman" w:hAnsi="Times New Roman"/>
          <w:sz w:val="28"/>
          <w:szCs w:val="28"/>
          <w:lang w:val="uk-UA"/>
        </w:rPr>
        <w:t>Н</w:t>
      </w:r>
      <w:r w:rsidRPr="00FF7074">
        <w:rPr>
          <w:rFonts w:ascii="Times New Roman" w:hAnsi="Times New Roman"/>
          <w:sz w:val="28"/>
          <w:szCs w:val="28"/>
          <w:lang w:val="uk-UA"/>
        </w:rPr>
        <w:t>апрям діяльності</w:t>
      </w:r>
      <w:r w:rsidR="00F27AA1">
        <w:rPr>
          <w:rFonts w:ascii="Times New Roman" w:hAnsi="Times New Roman"/>
          <w:sz w:val="28"/>
          <w:szCs w:val="28"/>
          <w:lang w:val="uk-UA"/>
        </w:rPr>
        <w:t>,</w:t>
      </w:r>
      <w:r w:rsidRPr="00FF7074">
        <w:rPr>
          <w:rFonts w:ascii="Times New Roman" w:hAnsi="Times New Roman"/>
          <w:sz w:val="28"/>
          <w:szCs w:val="28"/>
          <w:lang w:val="uk-UA"/>
        </w:rPr>
        <w:t xml:space="preserve"> заходи Програми,</w:t>
      </w:r>
      <w:r w:rsidR="006C07B0">
        <w:rPr>
          <w:rFonts w:ascii="Times New Roman" w:hAnsi="Times New Roman"/>
          <w:sz w:val="28"/>
          <w:szCs w:val="28"/>
          <w:lang w:val="uk-UA"/>
        </w:rPr>
        <w:t xml:space="preserve"> та  ресурсне забезпечення зазначені</w:t>
      </w:r>
      <w:r w:rsidRPr="00FF7074">
        <w:rPr>
          <w:rFonts w:ascii="Times New Roman" w:hAnsi="Times New Roman"/>
          <w:sz w:val="28"/>
          <w:szCs w:val="28"/>
          <w:lang w:val="uk-UA"/>
        </w:rPr>
        <w:t xml:space="preserve"> </w:t>
      </w:r>
      <w:r w:rsidR="006C07B0">
        <w:rPr>
          <w:rFonts w:ascii="Times New Roman" w:hAnsi="Times New Roman"/>
          <w:sz w:val="28"/>
          <w:szCs w:val="28"/>
          <w:lang w:val="uk-UA"/>
        </w:rPr>
        <w:t xml:space="preserve">у Додатках 1 та </w:t>
      </w:r>
      <w:r w:rsidR="00F27AA1">
        <w:rPr>
          <w:rFonts w:ascii="Times New Roman" w:hAnsi="Times New Roman"/>
          <w:sz w:val="28"/>
          <w:szCs w:val="28"/>
          <w:lang w:val="uk-UA"/>
        </w:rPr>
        <w:t>2</w:t>
      </w:r>
      <w:r w:rsidR="006C07B0">
        <w:rPr>
          <w:rFonts w:ascii="Times New Roman" w:hAnsi="Times New Roman"/>
          <w:sz w:val="28"/>
          <w:szCs w:val="28"/>
          <w:lang w:val="uk-UA"/>
        </w:rPr>
        <w:t>,</w:t>
      </w:r>
      <w:r w:rsidR="00F27AA1">
        <w:rPr>
          <w:rFonts w:ascii="Times New Roman" w:hAnsi="Times New Roman"/>
          <w:sz w:val="28"/>
          <w:szCs w:val="28"/>
          <w:lang w:val="uk-UA"/>
        </w:rPr>
        <w:t xml:space="preserve"> що</w:t>
      </w:r>
      <w:r w:rsidRPr="00FF7074">
        <w:rPr>
          <w:rFonts w:ascii="Times New Roman" w:hAnsi="Times New Roman"/>
          <w:sz w:val="28"/>
          <w:szCs w:val="28"/>
          <w:lang w:val="uk-UA"/>
        </w:rPr>
        <w:t xml:space="preserve"> додають</w:t>
      </w:r>
      <w:r w:rsidR="006C07B0">
        <w:rPr>
          <w:rFonts w:ascii="Times New Roman" w:hAnsi="Times New Roman"/>
          <w:sz w:val="28"/>
          <w:szCs w:val="28"/>
          <w:lang w:val="uk-UA"/>
        </w:rPr>
        <w:t>ся</w:t>
      </w:r>
      <w:r w:rsidRPr="00FF7074">
        <w:rPr>
          <w:rFonts w:ascii="Times New Roman" w:hAnsi="Times New Roman"/>
          <w:sz w:val="28"/>
          <w:szCs w:val="28"/>
          <w:lang w:val="uk-UA"/>
        </w:rPr>
        <w:t>.</w:t>
      </w:r>
    </w:p>
    <w:p w:rsidR="00371BA3" w:rsidRPr="00FF7074" w:rsidRDefault="00371BA3" w:rsidP="006C07B0">
      <w:pPr>
        <w:spacing w:after="0" w:line="240" w:lineRule="auto"/>
        <w:ind w:firstLine="709"/>
        <w:jc w:val="both"/>
        <w:rPr>
          <w:rFonts w:ascii="Times New Roman" w:hAnsi="Times New Roman"/>
          <w:sz w:val="28"/>
          <w:szCs w:val="28"/>
          <w:lang w:val="uk-UA"/>
        </w:rPr>
      </w:pPr>
      <w:r w:rsidRPr="00FF7074">
        <w:rPr>
          <w:rFonts w:ascii="Times New Roman" w:hAnsi="Times New Roman"/>
          <w:sz w:val="28"/>
          <w:szCs w:val="28"/>
          <w:lang w:val="uk-UA"/>
        </w:rPr>
        <w:t>Для виконання Програми у 2021-2027 р</w:t>
      </w:r>
      <w:r w:rsidR="00F27AA1">
        <w:rPr>
          <w:rFonts w:ascii="Times New Roman" w:hAnsi="Times New Roman"/>
          <w:sz w:val="28"/>
          <w:szCs w:val="28"/>
          <w:lang w:val="uk-UA"/>
        </w:rPr>
        <w:t>оках з обласного бюджету повинна надійти субвенція в</w:t>
      </w:r>
      <w:r w:rsidRPr="00FF7074">
        <w:rPr>
          <w:rFonts w:ascii="Times New Roman" w:hAnsi="Times New Roman"/>
          <w:sz w:val="28"/>
          <w:szCs w:val="28"/>
          <w:lang w:val="uk-UA"/>
        </w:rPr>
        <w:t xml:space="preserve"> </w:t>
      </w:r>
      <w:r w:rsidR="00F27AA1">
        <w:rPr>
          <w:rFonts w:ascii="Times New Roman" w:hAnsi="Times New Roman"/>
          <w:sz w:val="28"/>
          <w:szCs w:val="28"/>
          <w:lang w:val="uk-UA"/>
        </w:rPr>
        <w:t xml:space="preserve">сумі </w:t>
      </w:r>
      <w:r w:rsidRPr="00FF7074">
        <w:rPr>
          <w:rFonts w:ascii="Times New Roman" w:hAnsi="Times New Roman"/>
          <w:sz w:val="28"/>
          <w:szCs w:val="28"/>
          <w:lang w:val="uk-UA"/>
        </w:rPr>
        <w:t xml:space="preserve"> 1</w:t>
      </w:r>
      <w:r w:rsidR="008D1A4A">
        <w:rPr>
          <w:rFonts w:ascii="Times New Roman" w:hAnsi="Times New Roman"/>
          <w:sz w:val="28"/>
          <w:szCs w:val="28"/>
          <w:lang w:val="uk-UA"/>
        </w:rPr>
        <w:t>170</w:t>
      </w:r>
      <w:r w:rsidRPr="00FF7074">
        <w:rPr>
          <w:rFonts w:ascii="Times New Roman" w:hAnsi="Times New Roman"/>
          <w:sz w:val="28"/>
          <w:szCs w:val="28"/>
          <w:lang w:val="uk-UA"/>
        </w:rPr>
        <w:t xml:space="preserve"> тис.</w:t>
      </w:r>
      <w:r w:rsidR="006C07B0">
        <w:rPr>
          <w:rFonts w:ascii="Times New Roman" w:hAnsi="Times New Roman"/>
          <w:sz w:val="28"/>
          <w:szCs w:val="28"/>
          <w:lang w:val="uk-UA"/>
        </w:rPr>
        <w:t xml:space="preserve"> </w:t>
      </w:r>
      <w:r>
        <w:rPr>
          <w:rFonts w:ascii="Times New Roman" w:hAnsi="Times New Roman"/>
          <w:sz w:val="28"/>
          <w:szCs w:val="28"/>
          <w:lang w:val="uk-UA"/>
        </w:rPr>
        <w:t>грн.</w:t>
      </w:r>
    </w:p>
    <w:p w:rsidR="008D1A4A" w:rsidRDefault="008D1A4A" w:rsidP="00371BA3">
      <w:pPr>
        <w:pStyle w:val="a4"/>
        <w:tabs>
          <w:tab w:val="left" w:pos="540"/>
        </w:tabs>
        <w:jc w:val="center"/>
        <w:rPr>
          <w:bCs/>
          <w:sz w:val="28"/>
          <w:szCs w:val="28"/>
        </w:rPr>
      </w:pPr>
    </w:p>
    <w:p w:rsidR="00371BA3" w:rsidRPr="008D1A4A" w:rsidRDefault="00371BA3" w:rsidP="00371BA3">
      <w:pPr>
        <w:pStyle w:val="a4"/>
        <w:tabs>
          <w:tab w:val="left" w:pos="540"/>
        </w:tabs>
        <w:jc w:val="center"/>
        <w:rPr>
          <w:bCs/>
          <w:sz w:val="28"/>
          <w:szCs w:val="28"/>
        </w:rPr>
      </w:pPr>
      <w:r w:rsidRPr="008D1A4A">
        <w:rPr>
          <w:bCs/>
          <w:sz w:val="28"/>
          <w:szCs w:val="28"/>
        </w:rPr>
        <w:t>Схема здійснення фінансової підтримки з обласного бюджету</w:t>
      </w:r>
    </w:p>
    <w:p w:rsidR="00371BA3" w:rsidRPr="008D1A4A" w:rsidRDefault="00371BA3" w:rsidP="00371BA3">
      <w:pPr>
        <w:pStyle w:val="a4"/>
        <w:tabs>
          <w:tab w:val="left" w:pos="540"/>
        </w:tabs>
        <w:jc w:val="center"/>
        <w:rPr>
          <w:bCs/>
          <w:sz w:val="28"/>
          <w:szCs w:val="2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3"/>
      </w:tblGrid>
      <w:tr w:rsidR="00371BA3" w:rsidRPr="008D1A4A" w:rsidTr="001B22C8">
        <w:trPr>
          <w:trHeight w:val="477"/>
        </w:trPr>
        <w:tc>
          <w:tcPr>
            <w:tcW w:w="5413" w:type="dxa"/>
          </w:tcPr>
          <w:p w:rsidR="00371BA3" w:rsidRPr="008D1A4A" w:rsidRDefault="00371BA3" w:rsidP="001B22C8">
            <w:pPr>
              <w:pStyle w:val="a4"/>
              <w:tabs>
                <w:tab w:val="left" w:pos="540"/>
              </w:tabs>
              <w:ind w:firstLine="0"/>
              <w:jc w:val="center"/>
              <w:rPr>
                <w:bCs/>
                <w:sz w:val="28"/>
                <w:szCs w:val="28"/>
              </w:rPr>
            </w:pPr>
            <w:r w:rsidRPr="008D1A4A">
              <w:rPr>
                <w:bCs/>
                <w:sz w:val="28"/>
                <w:szCs w:val="28"/>
              </w:rPr>
              <w:t>Обласний бюджет</w:t>
            </w:r>
          </w:p>
        </w:tc>
      </w:tr>
    </w:tbl>
    <w:p w:rsidR="00371BA3" w:rsidRPr="008D1A4A" w:rsidRDefault="00371BA3" w:rsidP="00371BA3">
      <w:pPr>
        <w:pStyle w:val="a4"/>
        <w:tabs>
          <w:tab w:val="left" w:pos="540"/>
        </w:tabs>
        <w:jc w:val="center"/>
        <w:rPr>
          <w:bCs/>
          <w:sz w:val="28"/>
          <w:szCs w:val="28"/>
        </w:rPr>
      </w:pPr>
      <w:r w:rsidRPr="008D1A4A">
        <w:rPr>
          <w:noProof/>
          <w:lang w:val="ru-RU"/>
        </w:rPr>
        <mc:AlternateContent>
          <mc:Choice Requires="wps">
            <w:drawing>
              <wp:anchor distT="0" distB="0" distL="114299" distR="114299" simplePos="0" relativeHeight="251661312" behindDoc="0" locked="0" layoutInCell="1" allowOverlap="1" wp14:anchorId="4F1C22B6" wp14:editId="056C8174">
                <wp:simplePos x="0" y="0"/>
                <wp:positionH relativeFrom="column">
                  <wp:posOffset>3088005</wp:posOffset>
                </wp:positionH>
                <wp:positionV relativeFrom="paragraph">
                  <wp:posOffset>9525</wp:posOffset>
                </wp:positionV>
                <wp:extent cx="0" cy="175260"/>
                <wp:effectExtent l="76200" t="0" r="57150" b="533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15pt,.75pt" to="243.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">
                <v:stroke endarrow="block"/>
              </v:line>
            </w:pict>
          </mc:Fallback>
        </mc:AlternateContent>
      </w:r>
    </w:p>
    <w:p w:rsidR="00371BA3" w:rsidRPr="00E56980" w:rsidRDefault="00371BA3" w:rsidP="00371BA3">
      <w:pPr>
        <w:pStyle w:val="a4"/>
        <w:tabs>
          <w:tab w:val="left" w:pos="540"/>
        </w:tabs>
        <w:jc w:val="center"/>
        <w:rPr>
          <w:bCs/>
          <w:sz w:val="8"/>
          <w:szCs w:val="8"/>
        </w:rPr>
      </w:pPr>
    </w:p>
    <w:tbl>
      <w:tblPr>
        <w:tblpPr w:leftFromText="180" w:rightFromText="180" w:vertAnchor="text" w:tblpY="1"/>
        <w:tblOverlap w:val="neve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3"/>
      </w:tblGrid>
      <w:tr w:rsidR="00371BA3" w:rsidRPr="008D1A4A" w:rsidTr="001B22C8">
        <w:trPr>
          <w:trHeight w:val="437"/>
        </w:trPr>
        <w:tc>
          <w:tcPr>
            <w:tcW w:w="5403" w:type="dxa"/>
          </w:tcPr>
          <w:p w:rsidR="00371BA3" w:rsidRPr="008D1A4A" w:rsidRDefault="00371BA3" w:rsidP="00E56980">
            <w:pPr>
              <w:pStyle w:val="a4"/>
              <w:tabs>
                <w:tab w:val="left" w:pos="540"/>
              </w:tabs>
              <w:ind w:firstLine="0"/>
              <w:jc w:val="center"/>
              <w:rPr>
                <w:bCs/>
                <w:sz w:val="28"/>
                <w:szCs w:val="28"/>
              </w:rPr>
            </w:pPr>
            <w:r w:rsidRPr="008D1A4A">
              <w:rPr>
                <w:bCs/>
                <w:sz w:val="28"/>
                <w:szCs w:val="28"/>
              </w:rPr>
              <w:t>Районний бюджет</w:t>
            </w:r>
          </w:p>
        </w:tc>
      </w:tr>
    </w:tbl>
    <w:p w:rsidR="00371BA3" w:rsidRDefault="00371BA3" w:rsidP="00371BA3">
      <w:pPr>
        <w:pStyle w:val="a4"/>
        <w:tabs>
          <w:tab w:val="left" w:pos="540"/>
        </w:tabs>
        <w:jc w:val="center"/>
        <w:rPr>
          <w:bCs/>
          <w:sz w:val="28"/>
          <w:szCs w:val="28"/>
        </w:rPr>
      </w:pPr>
      <w:r w:rsidRPr="008D1A4A">
        <w:rPr>
          <w:noProof/>
          <w:lang w:val="ru-RU"/>
        </w:rPr>
        <mc:AlternateContent>
          <mc:Choice Requires="wps">
            <w:drawing>
              <wp:anchor distT="0" distB="0" distL="114299" distR="114299" simplePos="0" relativeHeight="251659264" behindDoc="0" locked="0" layoutInCell="1" allowOverlap="1" wp14:anchorId="4DA2B143" wp14:editId="757727A9">
                <wp:simplePos x="0" y="0"/>
                <wp:positionH relativeFrom="column">
                  <wp:posOffset>-1824355</wp:posOffset>
                </wp:positionH>
                <wp:positionV relativeFrom="paragraph">
                  <wp:posOffset>303530</wp:posOffset>
                </wp:positionV>
                <wp:extent cx="0" cy="1905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65pt,23.9pt" to="-143.6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">
                <v:stroke endarrow="block"/>
              </v:line>
            </w:pict>
          </mc:Fallback>
        </mc:AlternateContent>
      </w:r>
      <w:r w:rsidRPr="008D1A4A">
        <w:rPr>
          <w:noProof/>
        </w:rPr>
        <w:br w:type="textWrapping" w:clear="all"/>
      </w:r>
    </w:p>
    <w:p w:rsidR="00AD5D26" w:rsidRPr="00E56980" w:rsidRDefault="00AD5D26" w:rsidP="00371BA3">
      <w:pPr>
        <w:pStyle w:val="a4"/>
        <w:tabs>
          <w:tab w:val="left" w:pos="540"/>
        </w:tabs>
        <w:jc w:val="center"/>
        <w:rPr>
          <w:bCs/>
          <w:sz w:val="8"/>
          <w:szCs w:val="8"/>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6"/>
      </w:tblGrid>
      <w:tr w:rsidR="00371BA3" w:rsidRPr="008D1A4A" w:rsidTr="001B22C8">
        <w:trPr>
          <w:trHeight w:val="683"/>
        </w:trPr>
        <w:tc>
          <w:tcPr>
            <w:tcW w:w="5386" w:type="dxa"/>
          </w:tcPr>
          <w:p w:rsidR="00371BA3" w:rsidRPr="008D1A4A" w:rsidRDefault="00F27AA1" w:rsidP="001B22C8">
            <w:pPr>
              <w:pStyle w:val="a4"/>
              <w:tabs>
                <w:tab w:val="left" w:pos="540"/>
              </w:tabs>
              <w:ind w:firstLine="0"/>
              <w:jc w:val="center"/>
              <w:rPr>
                <w:bCs/>
                <w:sz w:val="28"/>
                <w:szCs w:val="28"/>
              </w:rPr>
            </w:pPr>
            <w:r>
              <w:rPr>
                <w:bCs/>
                <w:sz w:val="28"/>
                <w:szCs w:val="28"/>
              </w:rPr>
              <w:t>Новгород-Сіверська р</w:t>
            </w:r>
            <w:r w:rsidR="00371BA3" w:rsidRPr="008D1A4A">
              <w:rPr>
                <w:bCs/>
                <w:sz w:val="28"/>
                <w:szCs w:val="28"/>
              </w:rPr>
              <w:t>айонна державна адміністрація</w:t>
            </w:r>
            <w:r>
              <w:rPr>
                <w:bCs/>
                <w:sz w:val="28"/>
                <w:szCs w:val="28"/>
              </w:rPr>
              <w:t xml:space="preserve"> Чернігівської області</w:t>
            </w:r>
          </w:p>
          <w:p w:rsidR="00371BA3" w:rsidRPr="008D1A4A" w:rsidRDefault="00371BA3" w:rsidP="001B22C8">
            <w:pPr>
              <w:pStyle w:val="a4"/>
              <w:tabs>
                <w:tab w:val="left" w:pos="540"/>
              </w:tabs>
              <w:ind w:firstLine="0"/>
              <w:jc w:val="center"/>
              <w:rPr>
                <w:bCs/>
                <w:sz w:val="28"/>
                <w:szCs w:val="28"/>
              </w:rPr>
            </w:pPr>
            <w:r w:rsidRPr="008D1A4A">
              <w:rPr>
                <w:bCs/>
                <w:sz w:val="28"/>
                <w:szCs w:val="28"/>
              </w:rPr>
              <w:t>(субвенція)</w:t>
            </w:r>
          </w:p>
        </w:tc>
      </w:tr>
    </w:tbl>
    <w:p w:rsidR="00371BA3" w:rsidRPr="008D1A4A" w:rsidRDefault="00371BA3" w:rsidP="00371BA3">
      <w:pPr>
        <w:pStyle w:val="a4"/>
        <w:tabs>
          <w:tab w:val="left" w:pos="540"/>
        </w:tabs>
        <w:jc w:val="center"/>
        <w:rPr>
          <w:bCs/>
          <w:sz w:val="28"/>
          <w:szCs w:val="28"/>
        </w:rPr>
      </w:pPr>
      <w:r w:rsidRPr="008D1A4A">
        <w:rPr>
          <w:noProof/>
          <w:lang w:val="ru-RU"/>
        </w:rPr>
        <mc:AlternateContent>
          <mc:Choice Requires="wps">
            <w:drawing>
              <wp:anchor distT="0" distB="0" distL="114299" distR="114299" simplePos="0" relativeHeight="251662336" behindDoc="0" locked="0" layoutInCell="1" allowOverlap="1" wp14:anchorId="7B5159A9" wp14:editId="7AE9939D">
                <wp:simplePos x="0" y="0"/>
                <wp:positionH relativeFrom="column">
                  <wp:posOffset>3088005</wp:posOffset>
                </wp:positionH>
                <wp:positionV relativeFrom="paragraph">
                  <wp:posOffset>53340</wp:posOffset>
                </wp:positionV>
                <wp:extent cx="0" cy="167640"/>
                <wp:effectExtent l="76200" t="0" r="57150" b="609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15pt,4.2pt" to="243.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">
                <v:stroke endarrow="block"/>
              </v:line>
            </w:pict>
          </mc:Fallback>
        </mc:AlternateContent>
      </w:r>
    </w:p>
    <w:p w:rsidR="00371BA3" w:rsidRPr="00E56980" w:rsidRDefault="00371BA3" w:rsidP="00371BA3">
      <w:pPr>
        <w:pStyle w:val="a4"/>
        <w:tabs>
          <w:tab w:val="left" w:pos="540"/>
        </w:tabs>
        <w:jc w:val="center"/>
        <w:rPr>
          <w:bCs/>
          <w:sz w:val="8"/>
          <w:szCs w:val="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3"/>
      </w:tblGrid>
      <w:tr w:rsidR="00371BA3" w:rsidRPr="008D1A4A" w:rsidTr="001B22C8">
        <w:trPr>
          <w:trHeight w:val="2811"/>
        </w:trPr>
        <w:tc>
          <w:tcPr>
            <w:tcW w:w="5403" w:type="dxa"/>
          </w:tcPr>
          <w:p w:rsidR="00371BA3" w:rsidRPr="008D1A4A" w:rsidRDefault="00371BA3" w:rsidP="001B22C8">
            <w:pPr>
              <w:pStyle w:val="a4"/>
              <w:tabs>
                <w:tab w:val="left" w:pos="540"/>
              </w:tabs>
              <w:ind w:firstLine="0"/>
              <w:jc w:val="center"/>
              <w:rPr>
                <w:bCs/>
                <w:sz w:val="28"/>
                <w:szCs w:val="28"/>
              </w:rPr>
            </w:pPr>
            <w:r w:rsidRPr="008D1A4A">
              <w:rPr>
                <w:bCs/>
                <w:sz w:val="28"/>
                <w:szCs w:val="28"/>
              </w:rPr>
              <w:t>Закупка нетелей</w:t>
            </w:r>
          </w:p>
          <w:p w:rsidR="00371BA3" w:rsidRPr="008D1A4A" w:rsidRDefault="00F27AA1" w:rsidP="00F27AA1">
            <w:pPr>
              <w:pStyle w:val="a4"/>
              <w:tabs>
                <w:tab w:val="left" w:pos="540"/>
              </w:tabs>
              <w:ind w:firstLine="0"/>
              <w:jc w:val="center"/>
              <w:rPr>
                <w:bCs/>
                <w:sz w:val="28"/>
                <w:szCs w:val="28"/>
              </w:rPr>
            </w:pPr>
            <w:r>
              <w:rPr>
                <w:bCs/>
                <w:sz w:val="28"/>
                <w:szCs w:val="28"/>
              </w:rPr>
              <w:t>у</w:t>
            </w:r>
            <w:r w:rsidR="00371BA3" w:rsidRPr="008D1A4A">
              <w:rPr>
                <w:bCs/>
                <w:sz w:val="28"/>
                <w:szCs w:val="28"/>
              </w:rPr>
              <w:t xml:space="preserve"> суб’єкта племінної справи в молочному скотарстві</w:t>
            </w:r>
            <w:r w:rsidR="00371BA3" w:rsidRPr="008D1A4A">
              <w:rPr>
                <w:sz w:val="28"/>
                <w:szCs w:val="28"/>
              </w:rPr>
              <w:t xml:space="preserve"> або в суб’єктів господарювання, які не мають такого статусу, за умови середнього надою на </w:t>
            </w:r>
            <w:r>
              <w:rPr>
                <w:sz w:val="28"/>
                <w:szCs w:val="28"/>
              </w:rPr>
              <w:t>одну</w:t>
            </w:r>
            <w:r w:rsidR="00371BA3" w:rsidRPr="008D1A4A">
              <w:rPr>
                <w:sz w:val="28"/>
                <w:szCs w:val="28"/>
              </w:rPr>
              <w:t xml:space="preserve"> корову, що була на початок року, протягом двох попередніх років, від </w:t>
            </w:r>
            <w:r w:rsidR="006C07B0">
              <w:rPr>
                <w:sz w:val="28"/>
                <w:szCs w:val="28"/>
              </w:rPr>
              <w:t xml:space="preserve">               </w:t>
            </w:r>
            <w:r w:rsidR="00371BA3" w:rsidRPr="008D1A4A">
              <w:rPr>
                <w:sz w:val="28"/>
                <w:szCs w:val="28"/>
              </w:rPr>
              <w:t>7000 кг молока, які функціонують у Чернігівській області</w:t>
            </w:r>
          </w:p>
        </w:tc>
      </w:tr>
    </w:tbl>
    <w:p w:rsidR="00371BA3" w:rsidRPr="008D1A4A" w:rsidRDefault="00371BA3" w:rsidP="00371BA3">
      <w:pPr>
        <w:pStyle w:val="a4"/>
        <w:tabs>
          <w:tab w:val="left" w:pos="540"/>
        </w:tabs>
        <w:ind w:firstLine="0"/>
        <w:rPr>
          <w:bCs/>
          <w:sz w:val="28"/>
          <w:szCs w:val="28"/>
        </w:rPr>
      </w:pPr>
      <w:r w:rsidRPr="008D1A4A">
        <w:rPr>
          <w:noProof/>
          <w:lang w:val="ru-RU"/>
        </w:rPr>
        <mc:AlternateContent>
          <mc:Choice Requires="wps">
            <w:drawing>
              <wp:anchor distT="0" distB="0" distL="114299" distR="114299" simplePos="0" relativeHeight="251660288" behindDoc="0" locked="0" layoutInCell="1" allowOverlap="1" wp14:anchorId="6DD0EB8A" wp14:editId="02E8F091">
                <wp:simplePos x="0" y="0"/>
                <wp:positionH relativeFrom="column">
                  <wp:posOffset>3088005</wp:posOffset>
                </wp:positionH>
                <wp:positionV relativeFrom="paragraph">
                  <wp:posOffset>10160</wp:posOffset>
                </wp:positionV>
                <wp:extent cx="7620" cy="198120"/>
                <wp:effectExtent l="76200" t="0" r="68580" b="495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15pt,.8pt" to="243.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">
                <v:stroke endarrow="block"/>
              </v:line>
            </w:pict>
          </mc:Fallback>
        </mc:AlternateContent>
      </w:r>
    </w:p>
    <w:tbl>
      <w:tblPr>
        <w:tblpPr w:leftFromText="180" w:rightFromText="180" w:vertAnchor="text" w:horzAnchor="page" w:tblpX="365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tblGrid>
      <w:tr w:rsidR="00371BA3" w:rsidRPr="008D1A4A" w:rsidTr="001B22C8">
        <w:trPr>
          <w:trHeight w:val="845"/>
        </w:trPr>
        <w:tc>
          <w:tcPr>
            <w:tcW w:w="5778" w:type="dxa"/>
            <w:vAlign w:val="center"/>
          </w:tcPr>
          <w:p w:rsidR="00371BA3" w:rsidRPr="008D1A4A" w:rsidRDefault="00371BA3" w:rsidP="001B22C8">
            <w:pPr>
              <w:pStyle w:val="a4"/>
              <w:tabs>
                <w:tab w:val="left" w:pos="540"/>
              </w:tabs>
              <w:ind w:firstLine="0"/>
              <w:jc w:val="center"/>
              <w:rPr>
                <w:bCs/>
                <w:sz w:val="28"/>
                <w:szCs w:val="28"/>
              </w:rPr>
            </w:pPr>
            <w:r w:rsidRPr="008D1A4A">
              <w:rPr>
                <w:bCs/>
                <w:sz w:val="28"/>
                <w:szCs w:val="28"/>
              </w:rPr>
              <w:t xml:space="preserve">Одержувач </w:t>
            </w:r>
            <w:r w:rsidR="00F27AA1">
              <w:rPr>
                <w:bCs/>
                <w:sz w:val="28"/>
                <w:szCs w:val="28"/>
              </w:rPr>
              <w:t>-</w:t>
            </w:r>
          </w:p>
          <w:p w:rsidR="00371BA3" w:rsidRPr="008D1A4A" w:rsidRDefault="00F27AA1" w:rsidP="001B22C8">
            <w:pPr>
              <w:pStyle w:val="a4"/>
              <w:tabs>
                <w:tab w:val="left" w:pos="540"/>
              </w:tabs>
              <w:ind w:firstLine="0"/>
              <w:jc w:val="center"/>
              <w:rPr>
                <w:sz w:val="28"/>
                <w:szCs w:val="28"/>
              </w:rPr>
            </w:pPr>
            <w:r>
              <w:rPr>
                <w:sz w:val="28"/>
                <w:szCs w:val="28"/>
              </w:rPr>
              <w:t>с</w:t>
            </w:r>
            <w:r w:rsidR="00371BA3" w:rsidRPr="008D1A4A">
              <w:rPr>
                <w:sz w:val="28"/>
                <w:szCs w:val="28"/>
              </w:rPr>
              <w:t xml:space="preserve">ільська багатодітна сім’я  </w:t>
            </w:r>
          </w:p>
        </w:tc>
      </w:tr>
    </w:tbl>
    <w:p w:rsidR="00371BA3" w:rsidRPr="008D1A4A" w:rsidRDefault="00371BA3" w:rsidP="00371BA3">
      <w:pPr>
        <w:pStyle w:val="a4"/>
        <w:tabs>
          <w:tab w:val="left" w:pos="540"/>
        </w:tabs>
        <w:jc w:val="center"/>
        <w:rPr>
          <w:bCs/>
          <w:sz w:val="28"/>
          <w:szCs w:val="28"/>
        </w:rPr>
      </w:pPr>
    </w:p>
    <w:p w:rsidR="00371BA3" w:rsidRPr="008D1A4A" w:rsidRDefault="00371BA3" w:rsidP="00371BA3">
      <w:pPr>
        <w:pStyle w:val="a4"/>
        <w:tabs>
          <w:tab w:val="left" w:pos="540"/>
        </w:tabs>
        <w:jc w:val="center"/>
        <w:rPr>
          <w:bCs/>
          <w:sz w:val="28"/>
          <w:szCs w:val="28"/>
        </w:rPr>
      </w:pPr>
    </w:p>
    <w:p w:rsidR="00371BA3" w:rsidRPr="008D1A4A" w:rsidRDefault="00371BA3" w:rsidP="00371BA3">
      <w:pPr>
        <w:pStyle w:val="a4"/>
        <w:tabs>
          <w:tab w:val="left" w:pos="540"/>
        </w:tabs>
        <w:jc w:val="center"/>
        <w:rPr>
          <w:bCs/>
          <w:sz w:val="28"/>
          <w:szCs w:val="28"/>
        </w:rPr>
      </w:pPr>
    </w:p>
    <w:p w:rsidR="00371BA3" w:rsidRPr="006C07B0" w:rsidRDefault="00371BA3" w:rsidP="00371BA3">
      <w:pPr>
        <w:pStyle w:val="a4"/>
        <w:tabs>
          <w:tab w:val="left" w:pos="540"/>
        </w:tabs>
        <w:jc w:val="center"/>
        <w:rPr>
          <w:bCs/>
          <w:sz w:val="28"/>
          <w:szCs w:val="28"/>
        </w:rPr>
      </w:pPr>
    </w:p>
    <w:p w:rsidR="00371BA3" w:rsidRDefault="00371BA3" w:rsidP="00F27AA1">
      <w:pPr>
        <w:pStyle w:val="a4"/>
        <w:tabs>
          <w:tab w:val="left" w:pos="540"/>
        </w:tabs>
        <w:ind w:firstLine="567"/>
        <w:jc w:val="center"/>
        <w:rPr>
          <w:bCs/>
          <w:sz w:val="28"/>
          <w:szCs w:val="28"/>
          <w:lang w:val="en-US"/>
        </w:rPr>
      </w:pPr>
      <w:r w:rsidRPr="008D1A4A">
        <w:rPr>
          <w:bCs/>
          <w:sz w:val="28"/>
          <w:szCs w:val="28"/>
          <w:lang w:val="en-US"/>
        </w:rPr>
        <w:t>VI</w:t>
      </w:r>
      <w:r w:rsidR="006C07B0">
        <w:rPr>
          <w:bCs/>
          <w:sz w:val="28"/>
          <w:szCs w:val="28"/>
        </w:rPr>
        <w:t xml:space="preserve">. </w:t>
      </w:r>
      <w:r w:rsidRPr="008D1A4A">
        <w:rPr>
          <w:bCs/>
          <w:sz w:val="28"/>
          <w:szCs w:val="28"/>
        </w:rPr>
        <w:t xml:space="preserve">Порядок надання і використання коштів субвенції з обласного бюджету районному бюджету на фінансування заходів Програми </w:t>
      </w:r>
    </w:p>
    <w:p w:rsidR="00E56980" w:rsidRPr="00E56980" w:rsidRDefault="00E56980" w:rsidP="00F27AA1">
      <w:pPr>
        <w:pStyle w:val="a4"/>
        <w:tabs>
          <w:tab w:val="left" w:pos="540"/>
        </w:tabs>
        <w:ind w:firstLine="567"/>
        <w:jc w:val="center"/>
        <w:rPr>
          <w:bCs/>
          <w:sz w:val="16"/>
          <w:szCs w:val="16"/>
          <w:lang w:val="en-US"/>
        </w:rPr>
      </w:pPr>
    </w:p>
    <w:p w:rsidR="00371BA3" w:rsidRPr="0005752C" w:rsidRDefault="00371BA3" w:rsidP="006C07B0">
      <w:pPr>
        <w:pStyle w:val="a4"/>
        <w:tabs>
          <w:tab w:val="left" w:pos="0"/>
        </w:tabs>
        <w:ind w:firstLine="567"/>
        <w:rPr>
          <w:sz w:val="28"/>
          <w:szCs w:val="28"/>
        </w:rPr>
      </w:pPr>
      <w:r w:rsidRPr="0005752C">
        <w:rPr>
          <w:sz w:val="28"/>
          <w:szCs w:val="28"/>
        </w:rPr>
        <w:t>Порядок надання і використання коштів субвенції з обласного бюджету районному бюджету на фінансування заходів Програми (далі – Порядок), розроблений відповідно до статті 101 Бюджетного кодексу України.</w:t>
      </w:r>
    </w:p>
    <w:p w:rsidR="00371BA3" w:rsidRPr="0005752C" w:rsidRDefault="00371BA3" w:rsidP="006C07B0">
      <w:pPr>
        <w:pStyle w:val="a4"/>
        <w:tabs>
          <w:tab w:val="left" w:pos="0"/>
        </w:tabs>
        <w:ind w:firstLine="709"/>
        <w:rPr>
          <w:sz w:val="28"/>
          <w:szCs w:val="28"/>
        </w:rPr>
      </w:pPr>
      <w:r w:rsidRPr="0005752C">
        <w:rPr>
          <w:sz w:val="28"/>
          <w:szCs w:val="28"/>
        </w:rPr>
        <w:t xml:space="preserve">Субвенція </w:t>
      </w:r>
      <w:r w:rsidR="00F27AA1">
        <w:rPr>
          <w:sz w:val="28"/>
          <w:szCs w:val="28"/>
        </w:rPr>
        <w:t xml:space="preserve">з обласного бюджету </w:t>
      </w:r>
      <w:r w:rsidRPr="0005752C">
        <w:rPr>
          <w:sz w:val="28"/>
          <w:szCs w:val="28"/>
        </w:rPr>
        <w:t xml:space="preserve">надається </w:t>
      </w:r>
      <w:r w:rsidRPr="008D1A4A">
        <w:rPr>
          <w:sz w:val="28"/>
          <w:szCs w:val="28"/>
        </w:rPr>
        <w:t>районному</w:t>
      </w:r>
      <w:r w:rsidRPr="0005752C">
        <w:rPr>
          <w:sz w:val="28"/>
          <w:szCs w:val="28"/>
        </w:rPr>
        <w:t xml:space="preserve"> бюджету для подальшого її спрямування на закупівлю нетелей у суб’єктів племінної справи у молочному скотарстві області або в суб’єктів господарювання, які не мають такого статусу, за умови середнього надою на </w:t>
      </w:r>
      <w:r w:rsidR="00F27AA1">
        <w:rPr>
          <w:sz w:val="28"/>
          <w:szCs w:val="28"/>
        </w:rPr>
        <w:t>одну</w:t>
      </w:r>
      <w:r w:rsidRPr="0005752C">
        <w:rPr>
          <w:sz w:val="28"/>
          <w:szCs w:val="28"/>
        </w:rPr>
        <w:t xml:space="preserve"> корову, що була на початок року, протягом двох попередніх років, від 7000</w:t>
      </w:r>
      <w:r>
        <w:rPr>
          <w:sz w:val="28"/>
          <w:szCs w:val="28"/>
        </w:rPr>
        <w:t xml:space="preserve"> кг молока, які функціонують у </w:t>
      </w:r>
      <w:r w:rsidRPr="0005752C">
        <w:rPr>
          <w:sz w:val="28"/>
          <w:szCs w:val="28"/>
        </w:rPr>
        <w:t>Чернігівській області.</w:t>
      </w:r>
    </w:p>
    <w:p w:rsidR="00371BA3" w:rsidRPr="0005752C" w:rsidRDefault="00371BA3" w:rsidP="006C07B0">
      <w:pPr>
        <w:pStyle w:val="a4"/>
        <w:tabs>
          <w:tab w:val="left" w:pos="0"/>
        </w:tabs>
        <w:ind w:firstLine="709"/>
        <w:rPr>
          <w:sz w:val="28"/>
          <w:szCs w:val="28"/>
        </w:rPr>
      </w:pPr>
      <w:r w:rsidRPr="0005752C">
        <w:rPr>
          <w:sz w:val="28"/>
          <w:szCs w:val="28"/>
        </w:rPr>
        <w:t>Фінансування субвенції буде здійснюватись відповідно до помісячного розпису асигнувань з обласного бюджету та заявки наданої</w:t>
      </w:r>
      <w:r w:rsidR="00F27AA1">
        <w:rPr>
          <w:sz w:val="28"/>
          <w:szCs w:val="28"/>
        </w:rPr>
        <w:t xml:space="preserve"> Новгород-Сіверською</w:t>
      </w:r>
      <w:r w:rsidRPr="0005752C">
        <w:rPr>
          <w:sz w:val="28"/>
          <w:szCs w:val="28"/>
        </w:rPr>
        <w:t xml:space="preserve"> районною державною адміністрацією</w:t>
      </w:r>
      <w:r w:rsidR="00F27AA1">
        <w:rPr>
          <w:sz w:val="28"/>
          <w:szCs w:val="28"/>
        </w:rPr>
        <w:t xml:space="preserve"> Чернігівської області</w:t>
      </w:r>
      <w:r w:rsidRPr="0005752C">
        <w:rPr>
          <w:sz w:val="28"/>
          <w:szCs w:val="28"/>
        </w:rPr>
        <w:t>.</w:t>
      </w:r>
    </w:p>
    <w:p w:rsidR="00371BA3" w:rsidRPr="0005752C" w:rsidRDefault="00371BA3" w:rsidP="006C07B0">
      <w:pPr>
        <w:pStyle w:val="a4"/>
        <w:tabs>
          <w:tab w:val="left" w:pos="0"/>
        </w:tabs>
        <w:ind w:firstLine="709"/>
        <w:rPr>
          <w:sz w:val="28"/>
          <w:szCs w:val="28"/>
        </w:rPr>
      </w:pPr>
      <w:r w:rsidRPr="0005752C">
        <w:rPr>
          <w:sz w:val="28"/>
          <w:szCs w:val="28"/>
        </w:rPr>
        <w:t>Видатки за рахунок коштів субвенції здійснюються відповідно до Порядку казначейського обслуговування місцевих бюджетів.</w:t>
      </w:r>
    </w:p>
    <w:p w:rsidR="00371BA3" w:rsidRPr="0005752C" w:rsidRDefault="00371BA3" w:rsidP="006C07B0">
      <w:pPr>
        <w:pStyle w:val="a4"/>
        <w:tabs>
          <w:tab w:val="left" w:pos="0"/>
        </w:tabs>
        <w:ind w:firstLine="709"/>
        <w:rPr>
          <w:sz w:val="28"/>
          <w:szCs w:val="28"/>
        </w:rPr>
      </w:pPr>
      <w:r w:rsidRPr="0005752C">
        <w:rPr>
          <w:sz w:val="28"/>
          <w:szCs w:val="28"/>
        </w:rPr>
        <w:t>Невикористані відповідно до цього Порядку кошти субвенції підлягають поверненню на рахунок обласного бюджету не пізніше останнього робочого дня бюджетного періоду.</w:t>
      </w:r>
    </w:p>
    <w:p w:rsidR="00371BA3" w:rsidRPr="0005752C" w:rsidRDefault="00371BA3" w:rsidP="006C07B0">
      <w:pPr>
        <w:pStyle w:val="a4"/>
        <w:tabs>
          <w:tab w:val="left" w:pos="0"/>
        </w:tabs>
        <w:ind w:firstLine="709"/>
        <w:rPr>
          <w:sz w:val="28"/>
          <w:szCs w:val="28"/>
        </w:rPr>
      </w:pPr>
      <w:r w:rsidRPr="0005752C">
        <w:rPr>
          <w:sz w:val="28"/>
          <w:szCs w:val="28"/>
        </w:rPr>
        <w:t xml:space="preserve">Фінансова звітність про використання субвенції здійснюється в установленому </w:t>
      </w:r>
      <w:r>
        <w:rPr>
          <w:sz w:val="28"/>
          <w:szCs w:val="28"/>
        </w:rPr>
        <w:t xml:space="preserve">чинним законодавством </w:t>
      </w:r>
      <w:r w:rsidRPr="0005752C">
        <w:rPr>
          <w:sz w:val="28"/>
          <w:szCs w:val="28"/>
        </w:rPr>
        <w:t>порядку.</w:t>
      </w:r>
      <w:r w:rsidR="00E168DD">
        <w:rPr>
          <w:sz w:val="28"/>
          <w:szCs w:val="28"/>
        </w:rPr>
        <w:t xml:space="preserve"> </w:t>
      </w:r>
      <w:r w:rsidRPr="0005752C">
        <w:rPr>
          <w:sz w:val="28"/>
          <w:szCs w:val="28"/>
        </w:rPr>
        <w:t>Відповідальність за цільове та ефективне використання субвенції несуть виконавці Програми.</w:t>
      </w:r>
    </w:p>
    <w:p w:rsidR="00371BA3" w:rsidRPr="0005752C" w:rsidRDefault="00371BA3" w:rsidP="006C07B0">
      <w:pPr>
        <w:pStyle w:val="a4"/>
        <w:tabs>
          <w:tab w:val="left" w:pos="0"/>
        </w:tabs>
        <w:ind w:firstLine="709"/>
        <w:rPr>
          <w:sz w:val="28"/>
          <w:szCs w:val="28"/>
        </w:rPr>
      </w:pPr>
      <w:r w:rsidRPr="0005752C">
        <w:rPr>
          <w:sz w:val="28"/>
          <w:szCs w:val="28"/>
        </w:rPr>
        <w:t xml:space="preserve">Контроль за цільовим використанням коштів субвенції здійснюється в установленому </w:t>
      </w:r>
      <w:r>
        <w:rPr>
          <w:sz w:val="28"/>
          <w:szCs w:val="28"/>
        </w:rPr>
        <w:t xml:space="preserve">чинним </w:t>
      </w:r>
      <w:r w:rsidRPr="0005752C">
        <w:rPr>
          <w:sz w:val="28"/>
          <w:szCs w:val="28"/>
        </w:rPr>
        <w:t>законодавством порядку.</w:t>
      </w:r>
    </w:p>
    <w:p w:rsidR="00371BA3" w:rsidRPr="00AD5D26" w:rsidRDefault="00371BA3" w:rsidP="00371BA3">
      <w:pPr>
        <w:pStyle w:val="a4"/>
        <w:tabs>
          <w:tab w:val="left" w:pos="540"/>
        </w:tabs>
        <w:ind w:firstLine="567"/>
        <w:jc w:val="left"/>
        <w:rPr>
          <w:bCs/>
          <w:sz w:val="16"/>
          <w:szCs w:val="16"/>
        </w:rPr>
      </w:pPr>
    </w:p>
    <w:p w:rsidR="00371BA3" w:rsidRPr="008D1A4A" w:rsidRDefault="00371BA3" w:rsidP="00371BA3">
      <w:pPr>
        <w:pStyle w:val="a4"/>
        <w:tabs>
          <w:tab w:val="left" w:pos="540"/>
        </w:tabs>
        <w:ind w:firstLine="567"/>
        <w:jc w:val="center"/>
        <w:rPr>
          <w:bCs/>
          <w:sz w:val="28"/>
          <w:szCs w:val="28"/>
        </w:rPr>
      </w:pPr>
      <w:r w:rsidRPr="008D1A4A">
        <w:rPr>
          <w:bCs/>
          <w:sz w:val="28"/>
          <w:szCs w:val="28"/>
        </w:rPr>
        <w:t>Документи</w:t>
      </w:r>
      <w:r w:rsidR="002507D9">
        <w:rPr>
          <w:bCs/>
          <w:sz w:val="28"/>
          <w:szCs w:val="28"/>
        </w:rPr>
        <w:t>,</w:t>
      </w:r>
      <w:r w:rsidR="006C07B0">
        <w:rPr>
          <w:bCs/>
          <w:sz w:val="28"/>
          <w:szCs w:val="28"/>
        </w:rPr>
        <w:t xml:space="preserve"> </w:t>
      </w:r>
      <w:r w:rsidR="002507D9">
        <w:rPr>
          <w:bCs/>
          <w:sz w:val="28"/>
          <w:szCs w:val="28"/>
        </w:rPr>
        <w:t>що</w:t>
      </w:r>
      <w:r w:rsidRPr="008D1A4A">
        <w:rPr>
          <w:bCs/>
          <w:sz w:val="28"/>
          <w:szCs w:val="28"/>
        </w:rPr>
        <w:t xml:space="preserve"> </w:t>
      </w:r>
      <w:r w:rsidR="002507D9">
        <w:rPr>
          <w:bCs/>
          <w:sz w:val="28"/>
          <w:szCs w:val="28"/>
        </w:rPr>
        <w:t>подаються сільськими багатодітними сім’ями</w:t>
      </w:r>
      <w:r w:rsidRPr="008D1A4A">
        <w:rPr>
          <w:bCs/>
          <w:sz w:val="28"/>
          <w:szCs w:val="28"/>
        </w:rPr>
        <w:t>:</w:t>
      </w:r>
    </w:p>
    <w:p w:rsidR="00371BA3" w:rsidRPr="0005752C" w:rsidRDefault="006C07B0" w:rsidP="006C07B0">
      <w:pPr>
        <w:pStyle w:val="a4"/>
        <w:tabs>
          <w:tab w:val="left" w:pos="0"/>
        </w:tabs>
        <w:ind w:firstLine="709"/>
        <w:rPr>
          <w:sz w:val="28"/>
          <w:szCs w:val="28"/>
        </w:rPr>
      </w:pPr>
      <w:r>
        <w:rPr>
          <w:sz w:val="28"/>
          <w:szCs w:val="28"/>
        </w:rPr>
        <w:t>з</w:t>
      </w:r>
      <w:r w:rsidR="00F27AA1">
        <w:rPr>
          <w:sz w:val="28"/>
          <w:szCs w:val="28"/>
        </w:rPr>
        <w:t>аява</w:t>
      </w:r>
      <w:r w:rsidR="00371BA3" w:rsidRPr="0005752C">
        <w:rPr>
          <w:sz w:val="28"/>
          <w:szCs w:val="28"/>
        </w:rPr>
        <w:t xml:space="preserve"> для участі у конкурсі на отримання нетелі довільної форми;</w:t>
      </w:r>
    </w:p>
    <w:p w:rsidR="00371BA3" w:rsidRPr="0005752C" w:rsidRDefault="00371BA3" w:rsidP="006C07B0">
      <w:pPr>
        <w:pStyle w:val="a4"/>
        <w:tabs>
          <w:tab w:val="left" w:pos="0"/>
        </w:tabs>
        <w:ind w:firstLine="709"/>
        <w:rPr>
          <w:sz w:val="28"/>
          <w:szCs w:val="28"/>
        </w:rPr>
      </w:pPr>
      <w:r w:rsidRPr="0005752C">
        <w:rPr>
          <w:sz w:val="28"/>
          <w:szCs w:val="28"/>
        </w:rPr>
        <w:t>клопотання органу місцевого самоврядування та акт обстеження сім’ї щодо можливості утримувати тварину;</w:t>
      </w:r>
    </w:p>
    <w:p w:rsidR="00371BA3" w:rsidRPr="0005752C" w:rsidRDefault="00371BA3" w:rsidP="006C07B0">
      <w:pPr>
        <w:pStyle w:val="a4"/>
        <w:tabs>
          <w:tab w:val="left" w:pos="0"/>
        </w:tabs>
        <w:ind w:firstLine="709"/>
        <w:rPr>
          <w:sz w:val="28"/>
          <w:szCs w:val="28"/>
        </w:rPr>
      </w:pPr>
      <w:r w:rsidRPr="0005752C">
        <w:rPr>
          <w:sz w:val="28"/>
          <w:szCs w:val="28"/>
        </w:rPr>
        <w:t xml:space="preserve">письмове зобов’язання одержувача нетелі щодо </w:t>
      </w:r>
      <w:r>
        <w:rPr>
          <w:sz w:val="28"/>
          <w:szCs w:val="28"/>
        </w:rPr>
        <w:t xml:space="preserve">її </w:t>
      </w:r>
      <w:r w:rsidRPr="0005752C">
        <w:rPr>
          <w:sz w:val="28"/>
          <w:szCs w:val="28"/>
        </w:rPr>
        <w:t>утримання в господарстві, протягом двох наступних років</w:t>
      </w:r>
      <w:r>
        <w:rPr>
          <w:sz w:val="28"/>
          <w:szCs w:val="28"/>
        </w:rPr>
        <w:t>;</w:t>
      </w:r>
    </w:p>
    <w:p w:rsidR="00371BA3" w:rsidRPr="0005752C" w:rsidRDefault="00F27AA1" w:rsidP="006C07B0">
      <w:pPr>
        <w:pStyle w:val="a4"/>
        <w:tabs>
          <w:tab w:val="left" w:pos="0"/>
        </w:tabs>
        <w:ind w:firstLine="709"/>
        <w:rPr>
          <w:sz w:val="28"/>
          <w:szCs w:val="28"/>
        </w:rPr>
      </w:pPr>
      <w:r>
        <w:rPr>
          <w:sz w:val="28"/>
          <w:szCs w:val="28"/>
        </w:rPr>
        <w:t>довідка</w:t>
      </w:r>
      <w:r w:rsidR="00371BA3" w:rsidRPr="0005752C">
        <w:rPr>
          <w:sz w:val="28"/>
          <w:szCs w:val="28"/>
        </w:rPr>
        <w:t xml:space="preserve"> з органу місцевого самоврядування про склад сім’ї та про те, що не розпочався процес позбавлення батьківських прав;</w:t>
      </w:r>
    </w:p>
    <w:p w:rsidR="00371BA3" w:rsidRPr="0005752C" w:rsidRDefault="00F27AA1" w:rsidP="006C07B0">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довідка</w:t>
      </w:r>
      <w:r w:rsidR="00371BA3" w:rsidRPr="0005752C">
        <w:rPr>
          <w:rFonts w:ascii="Times New Roman" w:hAnsi="Times New Roman"/>
          <w:sz w:val="28"/>
          <w:szCs w:val="28"/>
          <w:lang w:val="uk-UA"/>
        </w:rPr>
        <w:t xml:space="preserve"> з органу місцевого самоврядування про наявність земельної ділянки для ведення особистого селянського господарства;</w:t>
      </w:r>
    </w:p>
    <w:p w:rsidR="00371BA3" w:rsidRPr="0005752C" w:rsidRDefault="00371BA3" w:rsidP="006C07B0">
      <w:pPr>
        <w:spacing w:after="0" w:line="240" w:lineRule="auto"/>
        <w:ind w:firstLine="709"/>
        <w:jc w:val="both"/>
        <w:rPr>
          <w:rFonts w:ascii="Times New Roman" w:hAnsi="Times New Roman"/>
          <w:sz w:val="28"/>
          <w:szCs w:val="28"/>
          <w:lang w:val="uk-UA"/>
        </w:rPr>
      </w:pPr>
      <w:r w:rsidRPr="0005752C">
        <w:rPr>
          <w:rFonts w:ascii="Times New Roman" w:hAnsi="Times New Roman"/>
          <w:sz w:val="28"/>
          <w:szCs w:val="28"/>
          <w:lang w:val="uk-UA"/>
        </w:rPr>
        <w:t>копії паспортів батьків;</w:t>
      </w:r>
    </w:p>
    <w:p w:rsidR="00371BA3" w:rsidRPr="0005752C" w:rsidRDefault="00371BA3" w:rsidP="006C07B0">
      <w:pPr>
        <w:spacing w:after="0" w:line="240" w:lineRule="auto"/>
        <w:ind w:firstLine="709"/>
        <w:jc w:val="both"/>
        <w:rPr>
          <w:rFonts w:ascii="Times New Roman" w:hAnsi="Times New Roman"/>
          <w:sz w:val="28"/>
          <w:szCs w:val="28"/>
          <w:lang w:val="uk-UA"/>
        </w:rPr>
      </w:pPr>
      <w:r w:rsidRPr="0005752C">
        <w:rPr>
          <w:rFonts w:ascii="Times New Roman" w:hAnsi="Times New Roman"/>
          <w:sz w:val="28"/>
          <w:szCs w:val="28"/>
          <w:lang w:val="uk-UA"/>
        </w:rPr>
        <w:t>копії документів, що засвідчують реєстрацію у Де</w:t>
      </w:r>
      <w:r>
        <w:rPr>
          <w:rFonts w:ascii="Times New Roman" w:hAnsi="Times New Roman"/>
          <w:sz w:val="28"/>
          <w:szCs w:val="28"/>
          <w:lang w:val="uk-UA"/>
        </w:rPr>
        <w:t>ржавному реєстрі фізичних осіб-</w:t>
      </w:r>
      <w:r w:rsidRPr="0005752C">
        <w:rPr>
          <w:rFonts w:ascii="Times New Roman" w:hAnsi="Times New Roman"/>
          <w:sz w:val="28"/>
          <w:szCs w:val="28"/>
          <w:lang w:val="uk-UA"/>
        </w:rPr>
        <w:t>платників податків батьків;</w:t>
      </w:r>
    </w:p>
    <w:p w:rsidR="00371BA3" w:rsidRPr="0005752C" w:rsidRDefault="00371BA3" w:rsidP="006C07B0">
      <w:pPr>
        <w:tabs>
          <w:tab w:val="left" w:pos="0"/>
        </w:tabs>
        <w:spacing w:after="0" w:line="240" w:lineRule="auto"/>
        <w:ind w:firstLine="709"/>
        <w:jc w:val="both"/>
        <w:rPr>
          <w:rFonts w:ascii="Times New Roman" w:hAnsi="Times New Roman"/>
          <w:sz w:val="28"/>
          <w:szCs w:val="28"/>
          <w:lang w:val="uk-UA"/>
        </w:rPr>
      </w:pPr>
      <w:r w:rsidRPr="0005752C">
        <w:rPr>
          <w:rFonts w:ascii="Times New Roman" w:hAnsi="Times New Roman"/>
          <w:sz w:val="28"/>
          <w:szCs w:val="28"/>
          <w:lang w:val="uk-UA"/>
        </w:rPr>
        <w:t>копії свідоцтв про народження дітей.</w:t>
      </w:r>
    </w:p>
    <w:p w:rsidR="00371BA3" w:rsidRPr="0005752C" w:rsidRDefault="00371BA3" w:rsidP="006C07B0">
      <w:pPr>
        <w:spacing w:after="0" w:line="240" w:lineRule="auto"/>
        <w:ind w:firstLine="709"/>
        <w:jc w:val="both"/>
        <w:rPr>
          <w:rFonts w:ascii="Times New Roman" w:hAnsi="Times New Roman"/>
          <w:sz w:val="28"/>
          <w:szCs w:val="28"/>
          <w:lang w:val="uk-UA"/>
        </w:rPr>
      </w:pPr>
      <w:r w:rsidRPr="0005752C">
        <w:rPr>
          <w:rFonts w:ascii="Times New Roman" w:hAnsi="Times New Roman"/>
          <w:sz w:val="28"/>
          <w:szCs w:val="28"/>
          <w:lang w:val="uk-UA"/>
        </w:rPr>
        <w:t xml:space="preserve">Сільській багатодітній сім’ї протягом двох наступних років заборонено реалізовувати на забій нетелі, отриманої згідно </w:t>
      </w:r>
      <w:r>
        <w:rPr>
          <w:rFonts w:ascii="Times New Roman" w:hAnsi="Times New Roman"/>
          <w:sz w:val="28"/>
          <w:szCs w:val="28"/>
          <w:lang w:val="uk-UA"/>
        </w:rPr>
        <w:t>П</w:t>
      </w:r>
      <w:r w:rsidRPr="0005752C">
        <w:rPr>
          <w:rFonts w:ascii="Times New Roman" w:hAnsi="Times New Roman"/>
          <w:sz w:val="28"/>
          <w:szCs w:val="28"/>
          <w:lang w:val="uk-UA"/>
        </w:rPr>
        <w:t>рограми, без умотивованих висновків державного лікаря ветеринарної медицини, також продавати (дарувати, віддавати і т.п.) отрим</w:t>
      </w:r>
      <w:r>
        <w:rPr>
          <w:rFonts w:ascii="Times New Roman" w:hAnsi="Times New Roman"/>
          <w:sz w:val="28"/>
          <w:szCs w:val="28"/>
          <w:lang w:val="uk-UA"/>
        </w:rPr>
        <w:t>ану нетель іншим господарствам.</w:t>
      </w:r>
    </w:p>
    <w:p w:rsidR="00371BA3" w:rsidRPr="0005752C" w:rsidRDefault="00371BA3" w:rsidP="006C07B0">
      <w:pPr>
        <w:spacing w:after="0" w:line="240" w:lineRule="auto"/>
        <w:ind w:firstLine="709"/>
        <w:jc w:val="both"/>
        <w:rPr>
          <w:rFonts w:ascii="Times New Roman" w:hAnsi="Times New Roman"/>
          <w:sz w:val="28"/>
          <w:szCs w:val="28"/>
          <w:lang w:val="uk-UA"/>
        </w:rPr>
      </w:pPr>
      <w:r w:rsidRPr="0005752C">
        <w:rPr>
          <w:rFonts w:ascii="Times New Roman" w:hAnsi="Times New Roman"/>
          <w:sz w:val="28"/>
          <w:szCs w:val="28"/>
          <w:lang w:val="uk-UA"/>
        </w:rPr>
        <w:t>Виконавці Програми – сільські багатодітні сім’ї</w:t>
      </w:r>
      <w:r>
        <w:rPr>
          <w:rFonts w:ascii="Times New Roman" w:hAnsi="Times New Roman"/>
          <w:sz w:val="28"/>
          <w:szCs w:val="28"/>
          <w:lang w:val="uk-UA"/>
        </w:rPr>
        <w:t>, де виховується 5 і більше дітей</w:t>
      </w:r>
      <w:r w:rsidRPr="0005752C">
        <w:rPr>
          <w:rFonts w:ascii="Times New Roman" w:hAnsi="Times New Roman"/>
          <w:sz w:val="28"/>
          <w:szCs w:val="28"/>
          <w:lang w:val="uk-UA"/>
        </w:rPr>
        <w:t xml:space="preserve"> віком до 18 років, визначаються згідно з порядком надання та використання коштів обласного бюджету на виконання Програми.</w:t>
      </w:r>
    </w:p>
    <w:p w:rsidR="00371BA3" w:rsidRPr="009049DB" w:rsidRDefault="00371BA3" w:rsidP="00371BA3">
      <w:pPr>
        <w:pStyle w:val="a4"/>
        <w:tabs>
          <w:tab w:val="left" w:pos="540"/>
        </w:tabs>
        <w:ind w:firstLine="567"/>
        <w:rPr>
          <w:sz w:val="16"/>
          <w:szCs w:val="16"/>
        </w:rPr>
      </w:pPr>
    </w:p>
    <w:p w:rsidR="00371BA3" w:rsidRDefault="00371BA3" w:rsidP="00371BA3">
      <w:pPr>
        <w:pStyle w:val="a3"/>
        <w:spacing w:after="0" w:line="240" w:lineRule="auto"/>
        <w:ind w:left="0"/>
        <w:jc w:val="center"/>
        <w:rPr>
          <w:rFonts w:ascii="Times New Roman" w:hAnsi="Times New Roman"/>
          <w:bCs/>
          <w:sz w:val="28"/>
          <w:szCs w:val="28"/>
          <w:lang w:val="en-US"/>
        </w:rPr>
      </w:pPr>
      <w:r w:rsidRPr="004F38FB">
        <w:rPr>
          <w:rFonts w:ascii="Times New Roman" w:hAnsi="Times New Roman"/>
          <w:bCs/>
          <w:sz w:val="28"/>
          <w:szCs w:val="28"/>
          <w:lang w:val="en-US"/>
        </w:rPr>
        <w:t>VII</w:t>
      </w:r>
      <w:r w:rsidR="006C07B0">
        <w:rPr>
          <w:rFonts w:ascii="Times New Roman" w:hAnsi="Times New Roman"/>
          <w:bCs/>
          <w:sz w:val="28"/>
          <w:szCs w:val="28"/>
          <w:lang w:val="uk-UA"/>
        </w:rPr>
        <w:t xml:space="preserve">. </w:t>
      </w:r>
      <w:r w:rsidRPr="004F38FB">
        <w:rPr>
          <w:rFonts w:ascii="Times New Roman" w:hAnsi="Times New Roman"/>
          <w:bCs/>
          <w:sz w:val="28"/>
          <w:szCs w:val="28"/>
          <w:lang w:val="uk-UA"/>
        </w:rPr>
        <w:t>Очікувані результати реалізації Програми</w:t>
      </w:r>
    </w:p>
    <w:p w:rsidR="00E56980" w:rsidRPr="00E56980" w:rsidRDefault="00E56980" w:rsidP="00371BA3">
      <w:pPr>
        <w:pStyle w:val="a3"/>
        <w:spacing w:after="0" w:line="240" w:lineRule="auto"/>
        <w:ind w:left="0"/>
        <w:jc w:val="center"/>
        <w:rPr>
          <w:rFonts w:ascii="Times New Roman" w:hAnsi="Times New Roman"/>
          <w:bCs/>
          <w:sz w:val="16"/>
          <w:szCs w:val="16"/>
          <w:lang w:val="en-US"/>
        </w:rPr>
      </w:pPr>
    </w:p>
    <w:p w:rsidR="00371BA3" w:rsidRPr="0005752C" w:rsidRDefault="00371BA3" w:rsidP="00AD5D26">
      <w:pPr>
        <w:spacing w:after="0" w:line="240" w:lineRule="auto"/>
        <w:ind w:firstLine="709"/>
        <w:jc w:val="both"/>
        <w:rPr>
          <w:rFonts w:ascii="Times New Roman" w:hAnsi="Times New Roman"/>
          <w:sz w:val="28"/>
          <w:szCs w:val="28"/>
          <w:lang w:val="uk-UA"/>
        </w:rPr>
      </w:pPr>
      <w:r w:rsidRPr="0005752C">
        <w:rPr>
          <w:rFonts w:ascii="Times New Roman" w:hAnsi="Times New Roman"/>
          <w:sz w:val="28"/>
          <w:szCs w:val="28"/>
          <w:lang w:val="uk-UA"/>
        </w:rPr>
        <w:t>Реалізація Програми сприятиме удосконаленню допомоги сільським</w:t>
      </w:r>
      <w:r w:rsidR="00AD5D26">
        <w:rPr>
          <w:rFonts w:ascii="Times New Roman" w:hAnsi="Times New Roman"/>
          <w:sz w:val="28"/>
          <w:szCs w:val="28"/>
          <w:lang w:val="uk-UA"/>
        </w:rPr>
        <w:t xml:space="preserve"> багатодітним сім</w:t>
      </w:r>
      <w:r w:rsidR="00787D31">
        <w:rPr>
          <w:rFonts w:ascii="Times New Roman" w:hAnsi="Times New Roman"/>
          <w:sz w:val="28"/>
          <w:szCs w:val="28"/>
          <w:lang w:val="uk-UA"/>
        </w:rPr>
        <w:t>’</w:t>
      </w:r>
      <w:r w:rsidRPr="0005752C">
        <w:rPr>
          <w:rFonts w:ascii="Times New Roman" w:hAnsi="Times New Roman"/>
          <w:sz w:val="28"/>
          <w:szCs w:val="28"/>
          <w:lang w:val="uk-UA"/>
        </w:rPr>
        <w:t>ям, повноцінному і самодостатньому функціонуванн</w:t>
      </w:r>
      <w:r>
        <w:rPr>
          <w:rFonts w:ascii="Times New Roman" w:hAnsi="Times New Roman"/>
          <w:sz w:val="28"/>
          <w:szCs w:val="28"/>
          <w:lang w:val="uk-UA"/>
        </w:rPr>
        <w:t>ю</w:t>
      </w:r>
      <w:r w:rsidRPr="0005752C">
        <w:rPr>
          <w:rFonts w:ascii="Times New Roman" w:hAnsi="Times New Roman"/>
          <w:sz w:val="28"/>
          <w:szCs w:val="28"/>
          <w:lang w:val="uk-UA"/>
        </w:rPr>
        <w:t xml:space="preserve"> сім’ї, зміцненню їх економічного ста</w:t>
      </w:r>
      <w:r>
        <w:rPr>
          <w:rFonts w:ascii="Times New Roman" w:hAnsi="Times New Roman"/>
          <w:sz w:val="28"/>
          <w:szCs w:val="28"/>
          <w:lang w:val="uk-UA"/>
        </w:rPr>
        <w:t>ну та подоланню рівня бідності.</w:t>
      </w:r>
    </w:p>
    <w:p w:rsidR="00371BA3" w:rsidRPr="009049DB" w:rsidRDefault="00371BA3" w:rsidP="00371BA3">
      <w:pPr>
        <w:spacing w:after="0" w:line="240" w:lineRule="auto"/>
        <w:ind w:firstLine="567"/>
        <w:jc w:val="both"/>
        <w:rPr>
          <w:rFonts w:ascii="Times New Roman" w:hAnsi="Times New Roman"/>
          <w:sz w:val="16"/>
          <w:szCs w:val="16"/>
          <w:lang w:val="uk-UA"/>
        </w:rPr>
      </w:pPr>
    </w:p>
    <w:p w:rsidR="00371BA3" w:rsidRDefault="00371BA3" w:rsidP="00371BA3">
      <w:pPr>
        <w:spacing w:after="0" w:line="240" w:lineRule="auto"/>
        <w:ind w:firstLine="567"/>
        <w:jc w:val="center"/>
        <w:rPr>
          <w:rFonts w:ascii="Times New Roman" w:hAnsi="Times New Roman"/>
          <w:sz w:val="28"/>
          <w:szCs w:val="28"/>
          <w:lang w:val="en-US"/>
        </w:rPr>
      </w:pPr>
      <w:r w:rsidRPr="004F38FB">
        <w:rPr>
          <w:rFonts w:ascii="Times New Roman" w:hAnsi="Times New Roman"/>
          <w:sz w:val="28"/>
          <w:szCs w:val="28"/>
          <w:lang w:val="en-US"/>
        </w:rPr>
        <w:t>VIII</w:t>
      </w:r>
      <w:r w:rsidR="00AD5D26">
        <w:rPr>
          <w:rFonts w:ascii="Times New Roman" w:hAnsi="Times New Roman"/>
          <w:sz w:val="28"/>
          <w:szCs w:val="28"/>
          <w:lang w:val="uk-UA"/>
        </w:rPr>
        <w:t xml:space="preserve">. </w:t>
      </w:r>
      <w:r w:rsidRPr="004F38FB">
        <w:rPr>
          <w:rFonts w:ascii="Times New Roman" w:hAnsi="Times New Roman"/>
          <w:sz w:val="28"/>
          <w:szCs w:val="28"/>
          <w:lang w:val="uk-UA"/>
        </w:rPr>
        <w:t>Контроль за ходом виконання Програми</w:t>
      </w:r>
    </w:p>
    <w:p w:rsidR="00E56980" w:rsidRPr="00E56980" w:rsidRDefault="00E56980" w:rsidP="00371BA3">
      <w:pPr>
        <w:spacing w:after="0" w:line="240" w:lineRule="auto"/>
        <w:ind w:firstLine="567"/>
        <w:jc w:val="center"/>
        <w:rPr>
          <w:rFonts w:ascii="Times New Roman" w:hAnsi="Times New Roman"/>
          <w:sz w:val="16"/>
          <w:szCs w:val="16"/>
          <w:lang w:val="en-US"/>
        </w:rPr>
      </w:pPr>
    </w:p>
    <w:p w:rsidR="00371BA3" w:rsidRDefault="00371BA3" w:rsidP="00AD5D26">
      <w:pPr>
        <w:spacing w:after="0" w:line="240" w:lineRule="auto"/>
        <w:ind w:firstLine="709"/>
        <w:jc w:val="both"/>
        <w:rPr>
          <w:rFonts w:ascii="Times New Roman" w:hAnsi="Times New Roman"/>
          <w:sz w:val="28"/>
          <w:szCs w:val="28"/>
          <w:lang w:val="en-US"/>
        </w:rPr>
      </w:pPr>
      <w:r w:rsidRPr="0005752C">
        <w:rPr>
          <w:rFonts w:ascii="Times New Roman" w:hAnsi="Times New Roman"/>
          <w:sz w:val="28"/>
          <w:szCs w:val="28"/>
          <w:lang w:val="uk-UA"/>
        </w:rPr>
        <w:t xml:space="preserve">Координація та контроль виконання Програми здійснюватиметься </w:t>
      </w:r>
      <w:r w:rsidR="00F27AA1">
        <w:rPr>
          <w:rFonts w:ascii="Times New Roman" w:hAnsi="Times New Roman"/>
          <w:sz w:val="28"/>
          <w:szCs w:val="28"/>
          <w:lang w:val="uk-UA"/>
        </w:rPr>
        <w:t xml:space="preserve">Новгород-Сіверською </w:t>
      </w:r>
      <w:r w:rsidRPr="0005752C">
        <w:rPr>
          <w:rFonts w:ascii="Times New Roman" w:hAnsi="Times New Roman"/>
          <w:sz w:val="28"/>
          <w:szCs w:val="28"/>
          <w:lang w:val="uk-UA"/>
        </w:rPr>
        <w:t>районною державною адміністрацією</w:t>
      </w:r>
      <w:r w:rsidR="00F27AA1">
        <w:rPr>
          <w:rFonts w:ascii="Times New Roman" w:hAnsi="Times New Roman"/>
          <w:sz w:val="28"/>
          <w:szCs w:val="28"/>
          <w:lang w:val="uk-UA"/>
        </w:rPr>
        <w:t xml:space="preserve"> Чернігівської області</w:t>
      </w:r>
      <w:r w:rsidRPr="0005752C">
        <w:rPr>
          <w:rFonts w:ascii="Times New Roman" w:hAnsi="Times New Roman"/>
          <w:sz w:val="28"/>
          <w:szCs w:val="28"/>
          <w:lang w:val="uk-UA"/>
        </w:rPr>
        <w:t xml:space="preserve"> та постійною комісією районної ради з питань</w:t>
      </w:r>
      <w:r w:rsidRPr="00C24A18">
        <w:rPr>
          <w:rFonts w:ascii="Times New Roman" w:hAnsi="Times New Roman"/>
          <w:sz w:val="28"/>
          <w:szCs w:val="28"/>
          <w:lang w:val="uk-UA"/>
        </w:rPr>
        <w:t xml:space="preserve"> </w:t>
      </w:r>
      <w:r w:rsidR="00775135">
        <w:rPr>
          <w:rFonts w:ascii="Times New Roman" w:hAnsi="Times New Roman"/>
          <w:sz w:val="28"/>
          <w:szCs w:val="28"/>
          <w:lang w:val="uk-UA"/>
        </w:rPr>
        <w:t>соціального і економічного розвитку району, будівництва, ефективного використання природних ресурсів та регулювання земельних відносин.</w:t>
      </w:r>
    </w:p>
    <w:p w:rsidR="00E56980" w:rsidRPr="00E56980" w:rsidRDefault="00E56980" w:rsidP="00AD5D26">
      <w:pPr>
        <w:spacing w:after="0" w:line="240" w:lineRule="auto"/>
        <w:ind w:firstLine="709"/>
        <w:jc w:val="both"/>
        <w:rPr>
          <w:rFonts w:ascii="Times New Roman" w:hAnsi="Times New Roman"/>
          <w:sz w:val="28"/>
          <w:szCs w:val="28"/>
          <w:lang w:val="en-US"/>
        </w:rPr>
      </w:pPr>
    </w:p>
    <w:p w:rsidR="00E168DD" w:rsidRPr="00E56980" w:rsidRDefault="00E168DD" w:rsidP="004F38FB">
      <w:pPr>
        <w:pStyle w:val="a9"/>
        <w:rPr>
          <w:rFonts w:ascii="Times New Roman" w:hAnsi="Times New Roman"/>
          <w:sz w:val="16"/>
          <w:szCs w:val="16"/>
          <w:lang w:val="uk-UA"/>
        </w:rPr>
      </w:pPr>
    </w:p>
    <w:p w:rsidR="00AD5D26" w:rsidRDefault="004F38FB" w:rsidP="004F38FB">
      <w:pPr>
        <w:pStyle w:val="a9"/>
        <w:rPr>
          <w:rFonts w:ascii="Times New Roman" w:hAnsi="Times New Roman"/>
          <w:sz w:val="28"/>
          <w:szCs w:val="28"/>
          <w:lang w:val="uk-UA"/>
        </w:rPr>
      </w:pPr>
      <w:r>
        <w:rPr>
          <w:rFonts w:ascii="Times New Roman" w:hAnsi="Times New Roman"/>
          <w:sz w:val="28"/>
          <w:szCs w:val="28"/>
          <w:lang w:val="uk-UA"/>
        </w:rPr>
        <w:t>В.о. н</w:t>
      </w:r>
      <w:proofErr w:type="spellStart"/>
      <w:r w:rsidR="00371BA3" w:rsidRPr="004B14DB">
        <w:rPr>
          <w:rFonts w:ascii="Times New Roman" w:hAnsi="Times New Roman"/>
          <w:sz w:val="28"/>
          <w:szCs w:val="28"/>
        </w:rPr>
        <w:t>ачальник</w:t>
      </w:r>
      <w:proofErr w:type="spellEnd"/>
      <w:r>
        <w:rPr>
          <w:rFonts w:ascii="Times New Roman" w:hAnsi="Times New Roman"/>
          <w:sz w:val="28"/>
          <w:szCs w:val="28"/>
          <w:lang w:val="uk-UA"/>
        </w:rPr>
        <w:t>а</w:t>
      </w:r>
      <w:r w:rsidR="00371BA3" w:rsidRPr="004B14DB">
        <w:rPr>
          <w:rFonts w:ascii="Times New Roman" w:hAnsi="Times New Roman"/>
          <w:sz w:val="28"/>
          <w:szCs w:val="28"/>
        </w:rPr>
        <w:t xml:space="preserve"> </w:t>
      </w:r>
      <w:proofErr w:type="spellStart"/>
      <w:r w:rsidR="00371BA3" w:rsidRPr="004B14DB">
        <w:rPr>
          <w:rFonts w:ascii="Times New Roman" w:hAnsi="Times New Roman"/>
          <w:sz w:val="28"/>
          <w:szCs w:val="28"/>
        </w:rPr>
        <w:t>відділу</w:t>
      </w:r>
      <w:proofErr w:type="spellEnd"/>
      <w:r w:rsidR="00371BA3" w:rsidRPr="004B14DB">
        <w:rPr>
          <w:rFonts w:ascii="Times New Roman" w:hAnsi="Times New Roman"/>
          <w:sz w:val="28"/>
          <w:szCs w:val="28"/>
        </w:rPr>
        <w:t xml:space="preserve"> </w:t>
      </w:r>
      <w:r>
        <w:rPr>
          <w:rFonts w:ascii="Times New Roman" w:hAnsi="Times New Roman"/>
          <w:sz w:val="28"/>
          <w:szCs w:val="28"/>
          <w:lang w:val="uk-UA"/>
        </w:rPr>
        <w:t>економіки,</w:t>
      </w:r>
      <w:r w:rsidR="00AD5D26">
        <w:rPr>
          <w:rFonts w:ascii="Times New Roman" w:hAnsi="Times New Roman"/>
          <w:sz w:val="28"/>
          <w:szCs w:val="28"/>
          <w:lang w:val="uk-UA"/>
        </w:rPr>
        <w:t xml:space="preserve"> </w:t>
      </w:r>
      <w:r>
        <w:rPr>
          <w:rFonts w:ascii="Times New Roman" w:hAnsi="Times New Roman"/>
          <w:sz w:val="28"/>
          <w:szCs w:val="28"/>
          <w:lang w:val="uk-UA"/>
        </w:rPr>
        <w:t xml:space="preserve">агропромислового  </w:t>
      </w:r>
    </w:p>
    <w:p w:rsidR="00AD5D26" w:rsidRDefault="004F38FB" w:rsidP="004F38FB">
      <w:pPr>
        <w:pStyle w:val="a9"/>
        <w:rPr>
          <w:rFonts w:ascii="Times New Roman" w:hAnsi="Times New Roman"/>
          <w:sz w:val="28"/>
          <w:szCs w:val="28"/>
          <w:lang w:val="uk-UA"/>
        </w:rPr>
      </w:pPr>
      <w:r>
        <w:rPr>
          <w:rFonts w:ascii="Times New Roman" w:hAnsi="Times New Roman"/>
          <w:sz w:val="28"/>
          <w:szCs w:val="28"/>
          <w:lang w:val="uk-UA"/>
        </w:rPr>
        <w:t>розвитку та державної</w:t>
      </w:r>
      <w:r w:rsidR="00AD5D26">
        <w:rPr>
          <w:rFonts w:ascii="Times New Roman" w:hAnsi="Times New Roman"/>
          <w:sz w:val="28"/>
          <w:szCs w:val="28"/>
          <w:lang w:val="uk-UA"/>
        </w:rPr>
        <w:t xml:space="preserve"> </w:t>
      </w:r>
      <w:r>
        <w:rPr>
          <w:rFonts w:ascii="Times New Roman" w:hAnsi="Times New Roman"/>
          <w:sz w:val="28"/>
          <w:szCs w:val="28"/>
          <w:lang w:val="uk-UA"/>
        </w:rPr>
        <w:t xml:space="preserve">реєстрації районної </w:t>
      </w:r>
    </w:p>
    <w:p w:rsidR="00371BA3" w:rsidRPr="00826FD2" w:rsidRDefault="004F38FB" w:rsidP="00E56980">
      <w:pPr>
        <w:pStyle w:val="a9"/>
        <w:rPr>
          <w:rFonts w:ascii="Times New Roman" w:hAnsi="Times New Roman"/>
          <w:sz w:val="28"/>
          <w:szCs w:val="28"/>
          <w:lang w:val="uk-UA"/>
        </w:rPr>
        <w:sectPr w:rsidR="00371BA3" w:rsidRPr="00826FD2" w:rsidSect="009049DB">
          <w:headerReference w:type="default" r:id="rId8"/>
          <w:pgSz w:w="11906" w:h="16838"/>
          <w:pgMar w:top="1134" w:right="567" w:bottom="1134" w:left="1701" w:header="709" w:footer="709" w:gutter="0"/>
          <w:pgNumType w:start="1"/>
          <w:cols w:space="708"/>
          <w:titlePg/>
          <w:docGrid w:linePitch="360"/>
        </w:sectPr>
      </w:pPr>
      <w:r>
        <w:rPr>
          <w:rFonts w:ascii="Times New Roman" w:hAnsi="Times New Roman"/>
          <w:sz w:val="28"/>
          <w:szCs w:val="28"/>
          <w:lang w:val="uk-UA"/>
        </w:rPr>
        <w:t>державної</w:t>
      </w:r>
      <w:r w:rsidR="00AD5D26">
        <w:rPr>
          <w:rFonts w:ascii="Times New Roman" w:hAnsi="Times New Roman"/>
          <w:sz w:val="28"/>
          <w:szCs w:val="28"/>
          <w:lang w:val="uk-UA"/>
        </w:rPr>
        <w:t xml:space="preserve"> </w:t>
      </w:r>
      <w:r>
        <w:rPr>
          <w:rFonts w:ascii="Times New Roman" w:hAnsi="Times New Roman"/>
          <w:sz w:val="28"/>
          <w:szCs w:val="28"/>
          <w:lang w:val="uk-UA"/>
        </w:rPr>
        <w:t>адміністрації                                                             О</w:t>
      </w:r>
      <w:r w:rsidR="00787D31">
        <w:rPr>
          <w:rFonts w:ascii="Times New Roman" w:hAnsi="Times New Roman"/>
          <w:sz w:val="28"/>
          <w:szCs w:val="28"/>
          <w:lang w:val="uk-UA"/>
        </w:rPr>
        <w:t xml:space="preserve">. І. </w:t>
      </w:r>
      <w:proofErr w:type="spellStart"/>
      <w:r>
        <w:rPr>
          <w:rFonts w:ascii="Times New Roman" w:hAnsi="Times New Roman"/>
          <w:sz w:val="28"/>
          <w:szCs w:val="28"/>
          <w:lang w:val="uk-UA"/>
        </w:rPr>
        <w:t>К</w:t>
      </w:r>
      <w:r w:rsidR="00787D31">
        <w:rPr>
          <w:rFonts w:ascii="Times New Roman" w:hAnsi="Times New Roman"/>
          <w:sz w:val="28"/>
          <w:szCs w:val="28"/>
          <w:lang w:val="uk-UA"/>
        </w:rPr>
        <w:t>улібова</w:t>
      </w:r>
      <w:proofErr w:type="spellEnd"/>
      <w:r w:rsidR="00371BA3" w:rsidRPr="004B14DB">
        <w:rPr>
          <w:rFonts w:ascii="Times New Roman" w:hAnsi="Times New Roman"/>
          <w:sz w:val="28"/>
          <w:szCs w:val="28"/>
          <w:lang w:val="uk-UA"/>
        </w:rPr>
        <w:tab/>
      </w:r>
    </w:p>
    <w:p w:rsidR="00371BA3" w:rsidRDefault="00371BA3" w:rsidP="00AD5D26">
      <w:pPr>
        <w:spacing w:after="0" w:line="240" w:lineRule="auto"/>
        <w:ind w:left="10065" w:firstLine="708"/>
        <w:jc w:val="both"/>
        <w:rPr>
          <w:rFonts w:ascii="Times New Roman" w:hAnsi="Times New Roman"/>
          <w:sz w:val="28"/>
          <w:szCs w:val="28"/>
          <w:lang w:val="uk-UA"/>
        </w:rPr>
      </w:pPr>
      <w:r w:rsidRPr="00826FD2">
        <w:rPr>
          <w:rFonts w:ascii="Times New Roman" w:hAnsi="Times New Roman"/>
          <w:sz w:val="28"/>
          <w:szCs w:val="28"/>
          <w:lang w:val="uk-UA"/>
        </w:rPr>
        <w:t>Додаток 1</w:t>
      </w:r>
    </w:p>
    <w:p w:rsidR="00371BA3" w:rsidRDefault="00371BA3" w:rsidP="00371BA3">
      <w:pPr>
        <w:spacing w:after="0" w:line="240" w:lineRule="auto"/>
        <w:ind w:left="10773"/>
        <w:jc w:val="both"/>
        <w:rPr>
          <w:rFonts w:ascii="Times New Roman" w:hAnsi="Times New Roman"/>
          <w:sz w:val="28"/>
          <w:szCs w:val="28"/>
          <w:lang w:val="uk-UA"/>
        </w:rPr>
      </w:pPr>
      <w:r w:rsidRPr="00826FD2">
        <w:rPr>
          <w:rFonts w:ascii="Times New Roman" w:hAnsi="Times New Roman"/>
          <w:sz w:val="28"/>
          <w:szCs w:val="28"/>
          <w:lang w:val="uk-UA"/>
        </w:rPr>
        <w:t>до Програми</w:t>
      </w:r>
      <w:r>
        <w:rPr>
          <w:rFonts w:ascii="Times New Roman" w:hAnsi="Times New Roman"/>
          <w:sz w:val="28"/>
          <w:szCs w:val="28"/>
          <w:lang w:val="uk-UA"/>
        </w:rPr>
        <w:t xml:space="preserve"> передачі нетелей багатодітним сім’ям, які проживають у сільській місцевості </w:t>
      </w:r>
      <w:r w:rsidR="004F38FB">
        <w:rPr>
          <w:rFonts w:ascii="Times New Roman" w:hAnsi="Times New Roman"/>
          <w:sz w:val="28"/>
          <w:szCs w:val="28"/>
          <w:lang w:val="uk-UA"/>
        </w:rPr>
        <w:t xml:space="preserve">Новгород-Сіверського </w:t>
      </w:r>
      <w:r>
        <w:rPr>
          <w:rFonts w:ascii="Times New Roman" w:hAnsi="Times New Roman"/>
          <w:sz w:val="28"/>
          <w:szCs w:val="28"/>
          <w:lang w:val="uk-UA"/>
        </w:rPr>
        <w:t>району</w:t>
      </w:r>
      <w:r w:rsidR="00722B1C">
        <w:rPr>
          <w:rFonts w:ascii="Times New Roman" w:hAnsi="Times New Roman"/>
          <w:sz w:val="28"/>
          <w:szCs w:val="28"/>
          <w:lang w:val="uk-UA"/>
        </w:rPr>
        <w:t xml:space="preserve"> Чернігівської області</w:t>
      </w:r>
      <w:r>
        <w:rPr>
          <w:rFonts w:ascii="Times New Roman" w:hAnsi="Times New Roman"/>
          <w:sz w:val="28"/>
          <w:szCs w:val="28"/>
          <w:lang w:val="uk-UA"/>
        </w:rPr>
        <w:t xml:space="preserve"> на 2021-2027 роки</w:t>
      </w:r>
    </w:p>
    <w:p w:rsidR="00371BA3" w:rsidRPr="004F38FB" w:rsidRDefault="00371BA3" w:rsidP="00371BA3">
      <w:pPr>
        <w:spacing w:after="0" w:line="240" w:lineRule="auto"/>
        <w:jc w:val="center"/>
        <w:rPr>
          <w:rFonts w:ascii="Times New Roman" w:hAnsi="Times New Roman"/>
          <w:bCs/>
          <w:sz w:val="28"/>
          <w:szCs w:val="28"/>
          <w:lang w:val="uk-UA"/>
        </w:rPr>
      </w:pPr>
      <w:r w:rsidRPr="004F38FB">
        <w:rPr>
          <w:rFonts w:ascii="Times New Roman" w:hAnsi="Times New Roman"/>
          <w:bCs/>
          <w:sz w:val="28"/>
          <w:szCs w:val="28"/>
          <w:lang w:val="uk-UA"/>
        </w:rPr>
        <w:t>Напрям діяльності та заходи Програми</w:t>
      </w:r>
      <w:r w:rsidRPr="004F38FB">
        <w:rPr>
          <w:rFonts w:ascii="Times New Roman" w:hAnsi="Times New Roman"/>
          <w:sz w:val="28"/>
          <w:szCs w:val="28"/>
          <w:lang w:val="uk-UA"/>
        </w:rPr>
        <w:t xml:space="preserve"> </w:t>
      </w:r>
      <w:r w:rsidRPr="004F38FB">
        <w:rPr>
          <w:rFonts w:ascii="Times New Roman" w:hAnsi="Times New Roman"/>
          <w:bCs/>
          <w:sz w:val="28"/>
          <w:szCs w:val="28"/>
          <w:lang w:val="uk-UA"/>
        </w:rPr>
        <w:t xml:space="preserve">передачі нетелей багатодітним сім’ям, які проживають у сільській місцевості </w:t>
      </w:r>
      <w:r w:rsidR="004F38FB" w:rsidRPr="004F38FB">
        <w:rPr>
          <w:rFonts w:ascii="Times New Roman" w:hAnsi="Times New Roman"/>
          <w:bCs/>
          <w:sz w:val="28"/>
          <w:szCs w:val="28"/>
          <w:lang w:val="uk-UA"/>
        </w:rPr>
        <w:t>Новгород-Сіверського</w:t>
      </w:r>
      <w:r w:rsidR="00722B1C">
        <w:rPr>
          <w:rFonts w:ascii="Times New Roman" w:hAnsi="Times New Roman"/>
          <w:bCs/>
          <w:sz w:val="28"/>
          <w:szCs w:val="28"/>
          <w:lang w:val="uk-UA"/>
        </w:rPr>
        <w:t xml:space="preserve"> району Чернігівської області</w:t>
      </w:r>
      <w:r w:rsidRPr="004F38FB">
        <w:rPr>
          <w:rFonts w:ascii="Times New Roman" w:hAnsi="Times New Roman"/>
          <w:bCs/>
          <w:sz w:val="28"/>
          <w:szCs w:val="28"/>
          <w:lang w:val="uk-UA"/>
        </w:rPr>
        <w:t xml:space="preserve"> на 2021-2027 роки </w:t>
      </w:r>
    </w:p>
    <w:p w:rsidR="00371BA3" w:rsidRPr="00C24A18" w:rsidRDefault="00371BA3" w:rsidP="00371BA3">
      <w:pPr>
        <w:spacing w:after="0" w:line="240" w:lineRule="auto"/>
        <w:jc w:val="center"/>
        <w:rPr>
          <w:rFonts w:ascii="Times New Roman" w:hAnsi="Times New Roman"/>
          <w:b/>
          <w:bCs/>
          <w:sz w:val="16"/>
          <w:szCs w:val="16"/>
          <w:lang w:val="uk-UA"/>
        </w:rPr>
      </w:pPr>
    </w:p>
    <w:tbl>
      <w:tblPr>
        <w:tblW w:w="1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61"/>
        <w:gridCol w:w="4038"/>
        <w:gridCol w:w="1559"/>
        <w:gridCol w:w="1697"/>
        <w:gridCol w:w="1167"/>
        <w:gridCol w:w="1604"/>
        <w:gridCol w:w="2771"/>
      </w:tblGrid>
      <w:tr w:rsidR="00371BA3" w:rsidRPr="00826FD2" w:rsidTr="007609E1">
        <w:trPr>
          <w:trHeight w:val="1116"/>
        </w:trPr>
        <w:tc>
          <w:tcPr>
            <w:tcW w:w="630"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 з/п</w:t>
            </w:r>
          </w:p>
        </w:tc>
        <w:tc>
          <w:tcPr>
            <w:tcW w:w="1961"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Назва напряму діяльності (пріоритетні завдання)</w:t>
            </w:r>
          </w:p>
        </w:tc>
        <w:tc>
          <w:tcPr>
            <w:tcW w:w="4038"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Перелік заходів програми</w:t>
            </w:r>
          </w:p>
        </w:tc>
        <w:tc>
          <w:tcPr>
            <w:tcW w:w="1559"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Строк виконання заходу</w:t>
            </w:r>
          </w:p>
        </w:tc>
        <w:tc>
          <w:tcPr>
            <w:tcW w:w="1697"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Виконавці</w:t>
            </w:r>
          </w:p>
        </w:tc>
        <w:tc>
          <w:tcPr>
            <w:tcW w:w="1167" w:type="dxa"/>
          </w:tcPr>
          <w:p w:rsidR="00371BA3" w:rsidRPr="004F38FB" w:rsidRDefault="00371BA3" w:rsidP="001B22C8">
            <w:pPr>
              <w:spacing w:after="0" w:line="240" w:lineRule="auto"/>
              <w:ind w:right="-108"/>
              <w:jc w:val="center"/>
              <w:rPr>
                <w:rFonts w:ascii="Times New Roman" w:hAnsi="Times New Roman"/>
                <w:bCs/>
                <w:sz w:val="24"/>
                <w:szCs w:val="24"/>
                <w:lang w:val="uk-UA"/>
              </w:rPr>
            </w:pPr>
            <w:r w:rsidRPr="004F38FB">
              <w:rPr>
                <w:rFonts w:ascii="Times New Roman" w:hAnsi="Times New Roman"/>
                <w:bCs/>
                <w:sz w:val="24"/>
                <w:szCs w:val="24"/>
                <w:lang w:val="uk-UA"/>
              </w:rPr>
              <w:t>Джерела фінансування</w:t>
            </w:r>
          </w:p>
        </w:tc>
        <w:tc>
          <w:tcPr>
            <w:tcW w:w="1604" w:type="dxa"/>
          </w:tcPr>
          <w:p w:rsidR="00371BA3" w:rsidRPr="004F38FB" w:rsidRDefault="00371BA3" w:rsidP="001F5C1E">
            <w:pPr>
              <w:spacing w:after="0" w:line="240" w:lineRule="auto"/>
              <w:ind w:right="-108"/>
              <w:jc w:val="center"/>
              <w:rPr>
                <w:rFonts w:ascii="Times New Roman" w:hAnsi="Times New Roman"/>
                <w:bCs/>
                <w:sz w:val="24"/>
                <w:szCs w:val="24"/>
                <w:lang w:val="uk-UA"/>
              </w:rPr>
            </w:pPr>
            <w:r w:rsidRPr="004F38FB">
              <w:rPr>
                <w:rFonts w:ascii="Times New Roman" w:hAnsi="Times New Roman"/>
                <w:bCs/>
                <w:sz w:val="24"/>
                <w:szCs w:val="24"/>
                <w:lang w:val="uk-UA"/>
              </w:rPr>
              <w:t>Орієнтовні обсяги фінансування тис. грн</w:t>
            </w:r>
          </w:p>
        </w:tc>
        <w:tc>
          <w:tcPr>
            <w:tcW w:w="2771"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Очікуваний результат</w:t>
            </w:r>
          </w:p>
        </w:tc>
      </w:tr>
      <w:tr w:rsidR="00371BA3" w:rsidRPr="00DD2BC2" w:rsidTr="007609E1">
        <w:trPr>
          <w:cantSplit/>
          <w:trHeight w:val="2389"/>
        </w:trPr>
        <w:tc>
          <w:tcPr>
            <w:tcW w:w="630" w:type="dxa"/>
            <w:vMerge w:val="restart"/>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1.</w:t>
            </w:r>
          </w:p>
        </w:tc>
        <w:tc>
          <w:tcPr>
            <w:tcW w:w="1961" w:type="dxa"/>
            <w:vMerge w:val="restart"/>
          </w:tcPr>
          <w:p w:rsidR="00371BA3" w:rsidRPr="00C24A18" w:rsidRDefault="00371BA3" w:rsidP="001B22C8">
            <w:pPr>
              <w:spacing w:after="0" w:line="240" w:lineRule="auto"/>
              <w:jc w:val="both"/>
              <w:rPr>
                <w:rFonts w:ascii="Times New Roman" w:hAnsi="Times New Roman"/>
                <w:b/>
                <w:bCs/>
                <w:sz w:val="24"/>
                <w:szCs w:val="24"/>
                <w:lang w:val="uk-UA"/>
              </w:rPr>
            </w:pPr>
            <w:r w:rsidRPr="00C24A18">
              <w:rPr>
                <w:rFonts w:ascii="Times New Roman" w:hAnsi="Times New Roman"/>
                <w:sz w:val="24"/>
                <w:szCs w:val="24"/>
                <w:lang w:val="uk-UA"/>
              </w:rPr>
              <w:t>Підтримка сільських багатодітних сімей в яких виховується 5 і більше дітей</w:t>
            </w:r>
            <w:r>
              <w:rPr>
                <w:rFonts w:ascii="Times New Roman" w:hAnsi="Times New Roman"/>
                <w:sz w:val="24"/>
                <w:szCs w:val="24"/>
                <w:lang w:val="uk-UA"/>
              </w:rPr>
              <w:t xml:space="preserve"> віком до 18 років</w:t>
            </w:r>
          </w:p>
        </w:tc>
        <w:tc>
          <w:tcPr>
            <w:tcW w:w="4038" w:type="dxa"/>
            <w:vMerge w:val="restart"/>
          </w:tcPr>
          <w:p w:rsidR="00371BA3" w:rsidRPr="00C24A18" w:rsidRDefault="00371BA3" w:rsidP="007609E1">
            <w:pPr>
              <w:spacing w:after="0" w:line="240" w:lineRule="auto"/>
              <w:jc w:val="both"/>
              <w:rPr>
                <w:rFonts w:ascii="Times New Roman" w:hAnsi="Times New Roman"/>
                <w:b/>
                <w:bCs/>
                <w:sz w:val="24"/>
                <w:szCs w:val="24"/>
                <w:lang w:val="uk-UA"/>
              </w:rPr>
            </w:pPr>
            <w:r w:rsidRPr="00C24A18">
              <w:rPr>
                <w:rFonts w:ascii="Times New Roman" w:hAnsi="Times New Roman"/>
                <w:sz w:val="24"/>
                <w:szCs w:val="24"/>
                <w:lang w:val="uk-UA"/>
              </w:rPr>
              <w:t xml:space="preserve">Закупівля нетелей у суб’єктів племінної справи в молочному скотарстві або в суб’єктів господарювання, які не мають такого статусу, за умови середнього надою на </w:t>
            </w:r>
            <w:r w:rsidR="007609E1">
              <w:rPr>
                <w:rFonts w:ascii="Times New Roman" w:hAnsi="Times New Roman"/>
                <w:sz w:val="24"/>
                <w:szCs w:val="24"/>
                <w:lang w:val="uk-UA"/>
              </w:rPr>
              <w:t>одну</w:t>
            </w:r>
            <w:r w:rsidRPr="00C24A18">
              <w:rPr>
                <w:rFonts w:ascii="Times New Roman" w:hAnsi="Times New Roman"/>
                <w:sz w:val="24"/>
                <w:szCs w:val="24"/>
                <w:lang w:val="uk-UA"/>
              </w:rPr>
              <w:t xml:space="preserve"> корову, що була на початок року, протя</w:t>
            </w:r>
            <w:r>
              <w:rPr>
                <w:rFonts w:ascii="Times New Roman" w:hAnsi="Times New Roman"/>
                <w:sz w:val="24"/>
                <w:szCs w:val="24"/>
                <w:lang w:val="uk-UA"/>
              </w:rPr>
              <w:t>гом двох попередніх років, від 7</w:t>
            </w:r>
            <w:r w:rsidRPr="00C24A18">
              <w:rPr>
                <w:rFonts w:ascii="Times New Roman" w:hAnsi="Times New Roman"/>
                <w:sz w:val="24"/>
                <w:szCs w:val="24"/>
                <w:lang w:val="uk-UA"/>
              </w:rPr>
              <w:t>000</w:t>
            </w:r>
            <w:r>
              <w:rPr>
                <w:rFonts w:ascii="Times New Roman" w:hAnsi="Times New Roman"/>
                <w:sz w:val="24"/>
                <w:szCs w:val="24"/>
                <w:lang w:val="uk-UA"/>
              </w:rPr>
              <w:t xml:space="preserve"> кг молока, які функціонують у </w:t>
            </w:r>
            <w:r w:rsidRPr="00C24A18">
              <w:rPr>
                <w:rFonts w:ascii="Times New Roman" w:hAnsi="Times New Roman"/>
                <w:sz w:val="24"/>
                <w:szCs w:val="24"/>
                <w:lang w:val="uk-UA"/>
              </w:rPr>
              <w:t>Чернігівській області та передача їх сільським багатодітним сім’ям</w:t>
            </w:r>
            <w:r>
              <w:rPr>
                <w:rFonts w:ascii="Times New Roman" w:hAnsi="Times New Roman"/>
                <w:sz w:val="24"/>
                <w:szCs w:val="24"/>
                <w:lang w:val="uk-UA"/>
              </w:rPr>
              <w:t xml:space="preserve"> </w:t>
            </w:r>
            <w:r w:rsidR="004F38FB">
              <w:rPr>
                <w:rFonts w:ascii="Times New Roman" w:hAnsi="Times New Roman"/>
                <w:sz w:val="24"/>
                <w:szCs w:val="24"/>
                <w:lang w:val="uk-UA"/>
              </w:rPr>
              <w:t>Новгород-Сіверського</w:t>
            </w:r>
            <w:r>
              <w:rPr>
                <w:rFonts w:ascii="Times New Roman" w:hAnsi="Times New Roman"/>
                <w:sz w:val="24"/>
                <w:szCs w:val="24"/>
                <w:lang w:val="uk-UA"/>
              </w:rPr>
              <w:t xml:space="preserve"> району</w:t>
            </w:r>
            <w:r w:rsidR="007609E1">
              <w:rPr>
                <w:rFonts w:ascii="Times New Roman" w:hAnsi="Times New Roman"/>
                <w:sz w:val="24"/>
                <w:szCs w:val="24"/>
                <w:lang w:val="uk-UA"/>
              </w:rPr>
              <w:t xml:space="preserve"> Чернігівської області</w:t>
            </w:r>
          </w:p>
        </w:tc>
        <w:tc>
          <w:tcPr>
            <w:tcW w:w="1559"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2021</w:t>
            </w:r>
          </w:p>
        </w:tc>
        <w:tc>
          <w:tcPr>
            <w:tcW w:w="1697" w:type="dxa"/>
            <w:vMerge w:val="restart"/>
            <w:vAlign w:val="center"/>
          </w:tcPr>
          <w:p w:rsidR="00371BA3" w:rsidRPr="00C24A18" w:rsidRDefault="00371BA3" w:rsidP="001B22C8">
            <w:pPr>
              <w:tabs>
                <w:tab w:val="left" w:pos="991"/>
                <w:tab w:val="center" w:pos="1161"/>
              </w:tabs>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Районна державна адміністрація</w:t>
            </w:r>
          </w:p>
        </w:tc>
        <w:tc>
          <w:tcPr>
            <w:tcW w:w="1167" w:type="dxa"/>
            <w:vMerge w:val="restart"/>
            <w:vAlign w:val="center"/>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Обласний бюджет</w:t>
            </w:r>
          </w:p>
          <w:p w:rsidR="00371BA3" w:rsidRPr="00C24A18" w:rsidRDefault="00371BA3" w:rsidP="001B22C8">
            <w:pPr>
              <w:spacing w:after="0" w:line="240" w:lineRule="auto"/>
              <w:jc w:val="center"/>
              <w:rPr>
                <w:rFonts w:ascii="Times New Roman" w:hAnsi="Times New Roman"/>
                <w:sz w:val="24"/>
                <w:szCs w:val="24"/>
                <w:lang w:val="uk-UA"/>
              </w:rPr>
            </w:pPr>
          </w:p>
        </w:tc>
        <w:tc>
          <w:tcPr>
            <w:tcW w:w="1604" w:type="dxa"/>
          </w:tcPr>
          <w:p w:rsidR="00371BA3" w:rsidRPr="00C24A18" w:rsidRDefault="004F38FB" w:rsidP="001B22C8">
            <w:pPr>
              <w:spacing w:after="0" w:line="240" w:lineRule="auto"/>
              <w:jc w:val="center"/>
              <w:rPr>
                <w:rFonts w:ascii="Times New Roman" w:hAnsi="Times New Roman"/>
                <w:sz w:val="24"/>
                <w:szCs w:val="24"/>
                <w:lang w:val="uk-UA"/>
              </w:rPr>
            </w:pPr>
            <w:r>
              <w:rPr>
                <w:rFonts w:ascii="Times New Roman" w:hAnsi="Times New Roman"/>
                <w:sz w:val="24"/>
                <w:szCs w:val="24"/>
                <w:lang w:val="uk-UA"/>
              </w:rPr>
              <w:t>90</w:t>
            </w:r>
            <w:r w:rsidR="00371BA3" w:rsidRPr="00C24A18">
              <w:rPr>
                <w:rFonts w:ascii="Times New Roman" w:hAnsi="Times New Roman"/>
                <w:sz w:val="24"/>
                <w:szCs w:val="24"/>
                <w:lang w:val="uk-UA"/>
              </w:rPr>
              <w:t>,0</w:t>
            </w:r>
          </w:p>
        </w:tc>
        <w:tc>
          <w:tcPr>
            <w:tcW w:w="2771" w:type="dxa"/>
          </w:tcPr>
          <w:p w:rsidR="00371BA3"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 xml:space="preserve">Підвищення рівня економічної активності та забезпечення екологічно чистими продуктами тваринного походження сільських багатодітних сімей шляхом </w:t>
            </w:r>
            <w:r>
              <w:rPr>
                <w:rFonts w:ascii="Times New Roman" w:hAnsi="Times New Roman"/>
                <w:sz w:val="24"/>
                <w:szCs w:val="24"/>
                <w:lang w:val="uk-UA"/>
              </w:rPr>
              <w:t>передачі їм:</w:t>
            </w:r>
          </w:p>
          <w:p w:rsidR="00371BA3" w:rsidRPr="00C24A18" w:rsidRDefault="00722B1C" w:rsidP="001B22C8">
            <w:pPr>
              <w:spacing w:after="0" w:line="240" w:lineRule="auto"/>
              <w:jc w:val="center"/>
              <w:rPr>
                <w:rFonts w:ascii="Times New Roman" w:hAnsi="Times New Roman"/>
                <w:b/>
                <w:bCs/>
                <w:sz w:val="24"/>
                <w:szCs w:val="24"/>
                <w:lang w:val="uk-UA"/>
              </w:rPr>
            </w:pPr>
            <w:r>
              <w:rPr>
                <w:rFonts w:ascii="Times New Roman" w:hAnsi="Times New Roman"/>
                <w:sz w:val="24"/>
                <w:szCs w:val="24"/>
                <w:lang w:val="uk-UA"/>
              </w:rPr>
              <w:t>2</w:t>
            </w:r>
            <w:r w:rsidR="00371BA3" w:rsidRPr="00C24A18">
              <w:rPr>
                <w:rFonts w:ascii="Times New Roman" w:hAnsi="Times New Roman"/>
                <w:sz w:val="24"/>
                <w:szCs w:val="24"/>
                <w:lang w:val="uk-UA"/>
              </w:rPr>
              <w:t xml:space="preserve"> нетелі</w:t>
            </w:r>
          </w:p>
        </w:tc>
      </w:tr>
      <w:tr w:rsidR="00371BA3" w:rsidRPr="00826FD2" w:rsidTr="007609E1">
        <w:trPr>
          <w:cantSplit/>
          <w:trHeight w:val="333"/>
        </w:trPr>
        <w:tc>
          <w:tcPr>
            <w:tcW w:w="630"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961"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4038"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559"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2022</w:t>
            </w:r>
          </w:p>
        </w:tc>
        <w:tc>
          <w:tcPr>
            <w:tcW w:w="169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16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604" w:type="dxa"/>
          </w:tcPr>
          <w:p w:rsidR="00371BA3" w:rsidRPr="00C24A18" w:rsidRDefault="00371BA3" w:rsidP="004F38FB">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18</w:t>
            </w:r>
            <w:r w:rsidR="004F38FB">
              <w:rPr>
                <w:rFonts w:ascii="Times New Roman" w:hAnsi="Times New Roman"/>
                <w:sz w:val="24"/>
                <w:szCs w:val="24"/>
                <w:lang w:val="uk-UA"/>
              </w:rPr>
              <w:t>0</w:t>
            </w:r>
            <w:r w:rsidRPr="00C24A18">
              <w:rPr>
                <w:rFonts w:ascii="Times New Roman" w:hAnsi="Times New Roman"/>
                <w:sz w:val="24"/>
                <w:szCs w:val="24"/>
                <w:lang w:val="uk-UA"/>
              </w:rPr>
              <w:t>,0</w:t>
            </w:r>
          </w:p>
        </w:tc>
        <w:tc>
          <w:tcPr>
            <w:tcW w:w="2771"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4 нетелі</w:t>
            </w:r>
          </w:p>
        </w:tc>
      </w:tr>
      <w:tr w:rsidR="00371BA3" w:rsidRPr="00826FD2" w:rsidTr="007609E1">
        <w:trPr>
          <w:cantSplit/>
          <w:trHeight w:val="431"/>
        </w:trPr>
        <w:tc>
          <w:tcPr>
            <w:tcW w:w="630"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961"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4038"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559"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2023</w:t>
            </w:r>
          </w:p>
        </w:tc>
        <w:tc>
          <w:tcPr>
            <w:tcW w:w="169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16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604" w:type="dxa"/>
          </w:tcPr>
          <w:p w:rsidR="00371BA3" w:rsidRPr="00C24A18" w:rsidRDefault="00371BA3" w:rsidP="004F38FB">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18</w:t>
            </w:r>
            <w:r w:rsidR="004F38FB">
              <w:rPr>
                <w:rFonts w:ascii="Times New Roman" w:hAnsi="Times New Roman"/>
                <w:sz w:val="24"/>
                <w:szCs w:val="24"/>
                <w:lang w:val="uk-UA"/>
              </w:rPr>
              <w:t>0</w:t>
            </w:r>
            <w:r w:rsidRPr="00C24A18">
              <w:rPr>
                <w:rFonts w:ascii="Times New Roman" w:hAnsi="Times New Roman"/>
                <w:sz w:val="24"/>
                <w:szCs w:val="24"/>
                <w:lang w:val="uk-UA"/>
              </w:rPr>
              <w:t>,0</w:t>
            </w:r>
          </w:p>
        </w:tc>
        <w:tc>
          <w:tcPr>
            <w:tcW w:w="2771"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4 нетелі</w:t>
            </w:r>
          </w:p>
        </w:tc>
      </w:tr>
      <w:tr w:rsidR="00371BA3" w:rsidRPr="00826FD2" w:rsidTr="007609E1">
        <w:trPr>
          <w:cantSplit/>
          <w:trHeight w:val="147"/>
        </w:trPr>
        <w:tc>
          <w:tcPr>
            <w:tcW w:w="630"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961"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4038"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559"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2024</w:t>
            </w:r>
          </w:p>
        </w:tc>
        <w:tc>
          <w:tcPr>
            <w:tcW w:w="169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16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604" w:type="dxa"/>
          </w:tcPr>
          <w:p w:rsidR="00371BA3" w:rsidRPr="00C24A18" w:rsidRDefault="00371BA3" w:rsidP="004F38FB">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18</w:t>
            </w:r>
            <w:r w:rsidR="004F38FB">
              <w:rPr>
                <w:rFonts w:ascii="Times New Roman" w:hAnsi="Times New Roman"/>
                <w:sz w:val="24"/>
                <w:szCs w:val="24"/>
                <w:lang w:val="uk-UA"/>
              </w:rPr>
              <w:t>0</w:t>
            </w:r>
            <w:r w:rsidRPr="00C24A18">
              <w:rPr>
                <w:rFonts w:ascii="Times New Roman" w:hAnsi="Times New Roman"/>
                <w:sz w:val="24"/>
                <w:szCs w:val="24"/>
                <w:lang w:val="uk-UA"/>
              </w:rPr>
              <w:t>,0</w:t>
            </w:r>
          </w:p>
        </w:tc>
        <w:tc>
          <w:tcPr>
            <w:tcW w:w="2771" w:type="dxa"/>
          </w:tcPr>
          <w:p w:rsidR="00371BA3" w:rsidRPr="00C24A18" w:rsidRDefault="00371BA3" w:rsidP="001B22C8">
            <w:pPr>
              <w:tabs>
                <w:tab w:val="left" w:pos="884"/>
              </w:tabs>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 xml:space="preserve"> 4 нетелі</w:t>
            </w:r>
          </w:p>
        </w:tc>
      </w:tr>
      <w:tr w:rsidR="00371BA3" w:rsidRPr="00826FD2" w:rsidTr="007609E1">
        <w:trPr>
          <w:cantSplit/>
          <w:trHeight w:val="147"/>
        </w:trPr>
        <w:tc>
          <w:tcPr>
            <w:tcW w:w="630"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961"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4038"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559"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2025</w:t>
            </w:r>
          </w:p>
        </w:tc>
        <w:tc>
          <w:tcPr>
            <w:tcW w:w="169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16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604" w:type="dxa"/>
          </w:tcPr>
          <w:p w:rsidR="00371BA3" w:rsidRPr="00C24A18" w:rsidRDefault="00371BA3" w:rsidP="004F38FB">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18</w:t>
            </w:r>
            <w:r w:rsidR="004F38FB">
              <w:rPr>
                <w:rFonts w:ascii="Times New Roman" w:hAnsi="Times New Roman"/>
                <w:sz w:val="24"/>
                <w:szCs w:val="24"/>
                <w:lang w:val="uk-UA"/>
              </w:rPr>
              <w:t>0</w:t>
            </w:r>
            <w:r w:rsidRPr="00C24A18">
              <w:rPr>
                <w:rFonts w:ascii="Times New Roman" w:hAnsi="Times New Roman"/>
                <w:sz w:val="24"/>
                <w:szCs w:val="24"/>
                <w:lang w:val="uk-UA"/>
              </w:rPr>
              <w:t>,0</w:t>
            </w:r>
          </w:p>
        </w:tc>
        <w:tc>
          <w:tcPr>
            <w:tcW w:w="2771"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 xml:space="preserve"> 4 нетелі</w:t>
            </w:r>
          </w:p>
        </w:tc>
      </w:tr>
      <w:tr w:rsidR="00371BA3" w:rsidRPr="00826FD2" w:rsidTr="007609E1">
        <w:trPr>
          <w:cantSplit/>
          <w:trHeight w:val="147"/>
        </w:trPr>
        <w:tc>
          <w:tcPr>
            <w:tcW w:w="630"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961"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4038"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559"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2026</w:t>
            </w:r>
          </w:p>
        </w:tc>
        <w:tc>
          <w:tcPr>
            <w:tcW w:w="169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16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604" w:type="dxa"/>
          </w:tcPr>
          <w:p w:rsidR="00371BA3" w:rsidRPr="00C24A18" w:rsidRDefault="00371BA3" w:rsidP="004F38FB">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18</w:t>
            </w:r>
            <w:r w:rsidR="004F38FB">
              <w:rPr>
                <w:rFonts w:ascii="Times New Roman" w:hAnsi="Times New Roman"/>
                <w:sz w:val="24"/>
                <w:szCs w:val="24"/>
                <w:lang w:val="uk-UA"/>
              </w:rPr>
              <w:t>0</w:t>
            </w:r>
            <w:r w:rsidRPr="00C24A18">
              <w:rPr>
                <w:rFonts w:ascii="Times New Roman" w:hAnsi="Times New Roman"/>
                <w:sz w:val="24"/>
                <w:szCs w:val="24"/>
                <w:lang w:val="uk-UA"/>
              </w:rPr>
              <w:t>,0</w:t>
            </w:r>
          </w:p>
        </w:tc>
        <w:tc>
          <w:tcPr>
            <w:tcW w:w="2771"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4 нетелі</w:t>
            </w:r>
          </w:p>
        </w:tc>
      </w:tr>
      <w:tr w:rsidR="00371BA3" w:rsidRPr="00826FD2" w:rsidTr="007609E1">
        <w:trPr>
          <w:cantSplit/>
          <w:trHeight w:val="147"/>
        </w:trPr>
        <w:tc>
          <w:tcPr>
            <w:tcW w:w="630"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961"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4038" w:type="dxa"/>
            <w:vMerge/>
          </w:tcPr>
          <w:p w:rsidR="00371BA3" w:rsidRPr="00C24A18" w:rsidRDefault="00371BA3" w:rsidP="001B22C8">
            <w:pPr>
              <w:spacing w:after="0" w:line="240" w:lineRule="auto"/>
              <w:jc w:val="center"/>
              <w:rPr>
                <w:rFonts w:ascii="Times New Roman" w:hAnsi="Times New Roman"/>
                <w:b/>
                <w:bCs/>
                <w:sz w:val="24"/>
                <w:szCs w:val="24"/>
                <w:lang w:val="uk-UA"/>
              </w:rPr>
            </w:pPr>
          </w:p>
        </w:tc>
        <w:tc>
          <w:tcPr>
            <w:tcW w:w="1559"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 xml:space="preserve">2027 </w:t>
            </w:r>
          </w:p>
        </w:tc>
        <w:tc>
          <w:tcPr>
            <w:tcW w:w="169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167" w:type="dxa"/>
            <w:vMerge/>
          </w:tcPr>
          <w:p w:rsidR="00371BA3" w:rsidRPr="00C24A18" w:rsidRDefault="00371BA3" w:rsidP="001B22C8">
            <w:pPr>
              <w:spacing w:after="0" w:line="240" w:lineRule="auto"/>
              <w:jc w:val="center"/>
              <w:rPr>
                <w:rFonts w:ascii="Times New Roman" w:hAnsi="Times New Roman"/>
                <w:sz w:val="24"/>
                <w:szCs w:val="24"/>
                <w:lang w:val="uk-UA"/>
              </w:rPr>
            </w:pPr>
          </w:p>
        </w:tc>
        <w:tc>
          <w:tcPr>
            <w:tcW w:w="1604" w:type="dxa"/>
          </w:tcPr>
          <w:p w:rsidR="00371BA3" w:rsidRPr="00C24A18" w:rsidRDefault="00371BA3" w:rsidP="004F38FB">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18</w:t>
            </w:r>
            <w:r w:rsidR="004F38FB">
              <w:rPr>
                <w:rFonts w:ascii="Times New Roman" w:hAnsi="Times New Roman"/>
                <w:sz w:val="24"/>
                <w:szCs w:val="24"/>
                <w:lang w:val="uk-UA"/>
              </w:rPr>
              <w:t>0</w:t>
            </w:r>
            <w:r w:rsidRPr="00C24A18">
              <w:rPr>
                <w:rFonts w:ascii="Times New Roman" w:hAnsi="Times New Roman"/>
                <w:sz w:val="24"/>
                <w:szCs w:val="24"/>
                <w:lang w:val="uk-UA"/>
              </w:rPr>
              <w:t>,0</w:t>
            </w:r>
          </w:p>
        </w:tc>
        <w:tc>
          <w:tcPr>
            <w:tcW w:w="2771" w:type="dxa"/>
          </w:tcPr>
          <w:p w:rsidR="00371BA3" w:rsidRPr="00C24A18" w:rsidRDefault="00371BA3" w:rsidP="001B22C8">
            <w:pPr>
              <w:spacing w:after="0" w:line="240" w:lineRule="auto"/>
              <w:jc w:val="center"/>
              <w:rPr>
                <w:rFonts w:ascii="Times New Roman" w:hAnsi="Times New Roman"/>
                <w:sz w:val="24"/>
                <w:szCs w:val="24"/>
                <w:lang w:val="uk-UA"/>
              </w:rPr>
            </w:pPr>
            <w:r w:rsidRPr="00C24A18">
              <w:rPr>
                <w:rFonts w:ascii="Times New Roman" w:hAnsi="Times New Roman"/>
                <w:sz w:val="24"/>
                <w:szCs w:val="24"/>
                <w:lang w:val="uk-UA"/>
              </w:rPr>
              <w:t>4 нетелі</w:t>
            </w:r>
          </w:p>
        </w:tc>
      </w:tr>
    </w:tbl>
    <w:p w:rsidR="001F5C1E" w:rsidRDefault="001F5C1E" w:rsidP="001F5C1E">
      <w:pPr>
        <w:pStyle w:val="a9"/>
        <w:rPr>
          <w:rFonts w:ascii="Times New Roman" w:hAnsi="Times New Roman"/>
          <w:sz w:val="28"/>
          <w:szCs w:val="28"/>
          <w:lang w:val="uk-UA"/>
        </w:rPr>
      </w:pPr>
      <w:r>
        <w:rPr>
          <w:rFonts w:ascii="Times New Roman" w:hAnsi="Times New Roman"/>
          <w:sz w:val="28"/>
          <w:szCs w:val="28"/>
          <w:lang w:val="uk-UA"/>
        </w:rPr>
        <w:t>В.о. н</w:t>
      </w:r>
      <w:proofErr w:type="spellStart"/>
      <w:r w:rsidRPr="004B14DB">
        <w:rPr>
          <w:rFonts w:ascii="Times New Roman" w:hAnsi="Times New Roman"/>
          <w:sz w:val="28"/>
          <w:szCs w:val="28"/>
        </w:rPr>
        <w:t>ачальник</w:t>
      </w:r>
      <w:proofErr w:type="spellEnd"/>
      <w:r>
        <w:rPr>
          <w:rFonts w:ascii="Times New Roman" w:hAnsi="Times New Roman"/>
          <w:sz w:val="28"/>
          <w:szCs w:val="28"/>
          <w:lang w:val="uk-UA"/>
        </w:rPr>
        <w:t>а</w:t>
      </w:r>
      <w:r w:rsidRPr="004B14DB">
        <w:rPr>
          <w:rFonts w:ascii="Times New Roman" w:hAnsi="Times New Roman"/>
          <w:sz w:val="28"/>
          <w:szCs w:val="28"/>
        </w:rPr>
        <w:t xml:space="preserve"> </w:t>
      </w:r>
      <w:proofErr w:type="spellStart"/>
      <w:r w:rsidRPr="004B14DB">
        <w:rPr>
          <w:rFonts w:ascii="Times New Roman" w:hAnsi="Times New Roman"/>
          <w:sz w:val="28"/>
          <w:szCs w:val="28"/>
        </w:rPr>
        <w:t>відділу</w:t>
      </w:r>
      <w:proofErr w:type="spellEnd"/>
      <w:r w:rsidRPr="004B14DB">
        <w:rPr>
          <w:rFonts w:ascii="Times New Roman" w:hAnsi="Times New Roman"/>
          <w:sz w:val="28"/>
          <w:szCs w:val="28"/>
        </w:rPr>
        <w:t xml:space="preserve"> </w:t>
      </w:r>
      <w:r>
        <w:rPr>
          <w:rFonts w:ascii="Times New Roman" w:hAnsi="Times New Roman"/>
          <w:sz w:val="28"/>
          <w:szCs w:val="28"/>
          <w:lang w:val="uk-UA"/>
        </w:rPr>
        <w:t>економіки,</w:t>
      </w:r>
    </w:p>
    <w:p w:rsidR="001F5C1E" w:rsidRDefault="001F5C1E" w:rsidP="001F5C1E">
      <w:pPr>
        <w:pStyle w:val="a9"/>
        <w:rPr>
          <w:rFonts w:ascii="Times New Roman" w:hAnsi="Times New Roman"/>
          <w:sz w:val="28"/>
          <w:szCs w:val="28"/>
          <w:lang w:val="uk-UA"/>
        </w:rPr>
      </w:pPr>
      <w:r>
        <w:rPr>
          <w:rFonts w:ascii="Times New Roman" w:hAnsi="Times New Roman"/>
          <w:sz w:val="28"/>
          <w:szCs w:val="28"/>
          <w:lang w:val="uk-UA"/>
        </w:rPr>
        <w:t xml:space="preserve">агропромислового  розвитку </w:t>
      </w:r>
      <w:r w:rsidRPr="004B14DB">
        <w:rPr>
          <w:rFonts w:ascii="Times New Roman" w:hAnsi="Times New Roman"/>
          <w:sz w:val="28"/>
          <w:szCs w:val="28"/>
          <w:lang w:val="uk-UA"/>
        </w:rPr>
        <w:tab/>
      </w:r>
      <w:r>
        <w:rPr>
          <w:rFonts w:ascii="Times New Roman" w:hAnsi="Times New Roman"/>
          <w:sz w:val="28"/>
          <w:szCs w:val="28"/>
          <w:lang w:val="uk-UA"/>
        </w:rPr>
        <w:t xml:space="preserve">та </w:t>
      </w:r>
    </w:p>
    <w:p w:rsidR="001F5C1E" w:rsidRDefault="001F5C1E" w:rsidP="001F5C1E">
      <w:pPr>
        <w:pStyle w:val="a9"/>
        <w:rPr>
          <w:rFonts w:ascii="Times New Roman" w:hAnsi="Times New Roman"/>
          <w:sz w:val="28"/>
          <w:szCs w:val="28"/>
          <w:lang w:val="uk-UA"/>
        </w:rPr>
      </w:pPr>
      <w:r>
        <w:rPr>
          <w:rFonts w:ascii="Times New Roman" w:hAnsi="Times New Roman"/>
          <w:sz w:val="28"/>
          <w:szCs w:val="28"/>
          <w:lang w:val="uk-UA"/>
        </w:rPr>
        <w:t>державної</w:t>
      </w:r>
      <w:r w:rsidRPr="004B14DB">
        <w:rPr>
          <w:rFonts w:ascii="Times New Roman" w:hAnsi="Times New Roman"/>
          <w:sz w:val="28"/>
          <w:szCs w:val="28"/>
          <w:lang w:val="uk-UA"/>
        </w:rPr>
        <w:tab/>
      </w:r>
      <w:r>
        <w:rPr>
          <w:rFonts w:ascii="Times New Roman" w:hAnsi="Times New Roman"/>
          <w:sz w:val="28"/>
          <w:szCs w:val="28"/>
          <w:lang w:val="uk-UA"/>
        </w:rPr>
        <w:t xml:space="preserve">реєстрації районної </w:t>
      </w:r>
    </w:p>
    <w:p w:rsidR="001F5C1E" w:rsidRPr="004B14DB" w:rsidRDefault="001F5C1E" w:rsidP="001F5C1E">
      <w:pPr>
        <w:pStyle w:val="a9"/>
        <w:rPr>
          <w:rFonts w:ascii="Times New Roman" w:hAnsi="Times New Roman"/>
          <w:sz w:val="28"/>
          <w:szCs w:val="28"/>
          <w:lang w:val="uk-UA"/>
        </w:rPr>
      </w:pPr>
      <w:r>
        <w:rPr>
          <w:rFonts w:ascii="Times New Roman" w:hAnsi="Times New Roman"/>
          <w:sz w:val="28"/>
          <w:szCs w:val="28"/>
          <w:lang w:val="uk-UA"/>
        </w:rPr>
        <w:t>державної</w:t>
      </w:r>
      <w:r w:rsidRPr="004B14DB">
        <w:rPr>
          <w:rFonts w:ascii="Times New Roman" w:hAnsi="Times New Roman"/>
          <w:sz w:val="28"/>
          <w:szCs w:val="28"/>
          <w:lang w:val="uk-UA"/>
        </w:rPr>
        <w:tab/>
      </w:r>
      <w:r>
        <w:rPr>
          <w:rFonts w:ascii="Times New Roman" w:hAnsi="Times New Roman"/>
          <w:sz w:val="28"/>
          <w:szCs w:val="28"/>
          <w:lang w:val="uk-UA"/>
        </w:rPr>
        <w:t>адміністрації                                                                                                                             Ольга  КУЛІБОВА</w:t>
      </w:r>
      <w:r w:rsidRPr="004B14DB">
        <w:rPr>
          <w:rFonts w:ascii="Times New Roman" w:hAnsi="Times New Roman"/>
          <w:sz w:val="28"/>
          <w:szCs w:val="28"/>
          <w:lang w:val="uk-UA"/>
        </w:rPr>
        <w:tab/>
      </w:r>
      <w:r w:rsidRPr="004B14DB">
        <w:rPr>
          <w:rFonts w:ascii="Times New Roman" w:hAnsi="Times New Roman"/>
          <w:sz w:val="28"/>
          <w:szCs w:val="28"/>
          <w:lang w:val="uk-UA"/>
        </w:rPr>
        <w:tab/>
      </w:r>
    </w:p>
    <w:p w:rsidR="00AD5D26" w:rsidRDefault="00AD5D26" w:rsidP="00371BA3">
      <w:pPr>
        <w:spacing w:after="0" w:line="240" w:lineRule="auto"/>
        <w:ind w:left="10773"/>
        <w:jc w:val="both"/>
        <w:rPr>
          <w:rFonts w:ascii="Times New Roman" w:hAnsi="Times New Roman"/>
          <w:sz w:val="28"/>
          <w:szCs w:val="28"/>
          <w:lang w:val="uk-UA"/>
        </w:rPr>
      </w:pPr>
    </w:p>
    <w:p w:rsidR="00371BA3" w:rsidRDefault="006C2981" w:rsidP="00371BA3">
      <w:pPr>
        <w:spacing w:after="0" w:line="240" w:lineRule="auto"/>
        <w:ind w:left="10773"/>
        <w:jc w:val="both"/>
        <w:rPr>
          <w:rFonts w:ascii="Times New Roman" w:hAnsi="Times New Roman"/>
          <w:sz w:val="28"/>
          <w:szCs w:val="28"/>
          <w:lang w:val="uk-UA"/>
        </w:rPr>
      </w:pPr>
      <w:r>
        <w:rPr>
          <w:rFonts w:ascii="Times New Roman" w:hAnsi="Times New Roman"/>
          <w:sz w:val="28"/>
          <w:szCs w:val="28"/>
          <w:lang w:val="uk-UA"/>
        </w:rPr>
        <w:t>Додаток 2</w:t>
      </w:r>
    </w:p>
    <w:p w:rsidR="00371BA3" w:rsidRDefault="00371BA3" w:rsidP="00371BA3">
      <w:pPr>
        <w:spacing w:after="0" w:line="240" w:lineRule="auto"/>
        <w:ind w:left="10773"/>
        <w:jc w:val="both"/>
        <w:rPr>
          <w:rFonts w:ascii="Times New Roman" w:hAnsi="Times New Roman"/>
          <w:sz w:val="28"/>
          <w:szCs w:val="28"/>
          <w:lang w:val="uk-UA"/>
        </w:rPr>
      </w:pPr>
      <w:r w:rsidRPr="00826FD2">
        <w:rPr>
          <w:rFonts w:ascii="Times New Roman" w:hAnsi="Times New Roman"/>
          <w:sz w:val="28"/>
          <w:szCs w:val="28"/>
          <w:lang w:val="uk-UA"/>
        </w:rPr>
        <w:t>до Програми</w:t>
      </w:r>
      <w:r>
        <w:rPr>
          <w:rFonts w:ascii="Times New Roman" w:hAnsi="Times New Roman"/>
          <w:sz w:val="28"/>
          <w:szCs w:val="28"/>
          <w:lang w:val="uk-UA"/>
        </w:rPr>
        <w:t xml:space="preserve"> передачі нетелей багатодітним сім’ям, які проживають у сільській місцевості </w:t>
      </w:r>
      <w:r w:rsidR="004F38FB">
        <w:rPr>
          <w:rFonts w:ascii="Times New Roman" w:hAnsi="Times New Roman"/>
          <w:sz w:val="28"/>
          <w:szCs w:val="28"/>
          <w:lang w:val="uk-UA"/>
        </w:rPr>
        <w:t xml:space="preserve">Новгород-Сіверського </w:t>
      </w:r>
      <w:r>
        <w:rPr>
          <w:rFonts w:ascii="Times New Roman" w:hAnsi="Times New Roman"/>
          <w:sz w:val="28"/>
          <w:szCs w:val="28"/>
          <w:lang w:val="uk-UA"/>
        </w:rPr>
        <w:t>району</w:t>
      </w:r>
      <w:r w:rsidR="007609E1">
        <w:rPr>
          <w:rFonts w:ascii="Times New Roman" w:hAnsi="Times New Roman"/>
          <w:sz w:val="28"/>
          <w:szCs w:val="28"/>
          <w:lang w:val="uk-UA"/>
        </w:rPr>
        <w:t xml:space="preserve"> Чернігівської області</w:t>
      </w:r>
      <w:r>
        <w:rPr>
          <w:rFonts w:ascii="Times New Roman" w:hAnsi="Times New Roman"/>
          <w:sz w:val="28"/>
          <w:szCs w:val="28"/>
          <w:lang w:val="uk-UA"/>
        </w:rPr>
        <w:t xml:space="preserve"> на 2021-2027 роки</w:t>
      </w:r>
    </w:p>
    <w:p w:rsidR="00371BA3" w:rsidRPr="00C24A18" w:rsidRDefault="00371BA3" w:rsidP="00371BA3">
      <w:pPr>
        <w:spacing w:after="0" w:line="240" w:lineRule="auto"/>
        <w:ind w:left="12240"/>
        <w:rPr>
          <w:rFonts w:ascii="Times New Roman" w:hAnsi="Times New Roman"/>
          <w:sz w:val="16"/>
          <w:szCs w:val="16"/>
          <w:lang w:val="uk-UA"/>
        </w:rPr>
      </w:pPr>
    </w:p>
    <w:p w:rsidR="00371BA3" w:rsidRPr="004F38FB" w:rsidRDefault="00371BA3" w:rsidP="00371BA3">
      <w:pPr>
        <w:pStyle w:val="2"/>
        <w:spacing w:before="0" w:line="240" w:lineRule="auto"/>
        <w:jc w:val="center"/>
        <w:rPr>
          <w:rFonts w:ascii="Times New Roman" w:hAnsi="Times New Roman"/>
          <w:b w:val="0"/>
          <w:color w:val="auto"/>
          <w:sz w:val="28"/>
          <w:szCs w:val="28"/>
          <w:lang w:val="uk-UA"/>
        </w:rPr>
      </w:pPr>
      <w:r w:rsidRPr="004F38FB">
        <w:rPr>
          <w:rFonts w:ascii="Times New Roman" w:hAnsi="Times New Roman"/>
          <w:b w:val="0"/>
          <w:color w:val="auto"/>
          <w:sz w:val="28"/>
          <w:szCs w:val="28"/>
          <w:lang w:val="uk-UA"/>
        </w:rPr>
        <w:t xml:space="preserve">Ресурсне забезпечення Програми передачі нетелей багатодітним сім’ям, які проживають у сільській місцевості </w:t>
      </w:r>
      <w:r w:rsidR="004F38FB" w:rsidRPr="004F38FB">
        <w:rPr>
          <w:rFonts w:ascii="Times New Roman" w:hAnsi="Times New Roman"/>
          <w:b w:val="0"/>
          <w:color w:val="auto"/>
          <w:sz w:val="28"/>
          <w:szCs w:val="28"/>
          <w:lang w:val="uk-UA"/>
        </w:rPr>
        <w:t>Новгород-Сіверського</w:t>
      </w:r>
      <w:r w:rsidRPr="004F38FB">
        <w:rPr>
          <w:rFonts w:ascii="Times New Roman" w:hAnsi="Times New Roman"/>
          <w:b w:val="0"/>
          <w:color w:val="auto"/>
          <w:sz w:val="28"/>
          <w:szCs w:val="28"/>
          <w:lang w:val="uk-UA"/>
        </w:rPr>
        <w:t xml:space="preserve"> району</w:t>
      </w:r>
      <w:r w:rsidR="007609E1">
        <w:rPr>
          <w:rFonts w:ascii="Times New Roman" w:hAnsi="Times New Roman"/>
          <w:b w:val="0"/>
          <w:color w:val="auto"/>
          <w:sz w:val="28"/>
          <w:szCs w:val="28"/>
          <w:lang w:val="uk-UA"/>
        </w:rPr>
        <w:t xml:space="preserve"> Чернігівської області</w:t>
      </w:r>
      <w:r w:rsidRPr="004F38FB">
        <w:rPr>
          <w:rFonts w:ascii="Times New Roman" w:hAnsi="Times New Roman"/>
          <w:b w:val="0"/>
          <w:color w:val="auto"/>
          <w:sz w:val="28"/>
          <w:szCs w:val="28"/>
          <w:lang w:val="uk-UA"/>
        </w:rPr>
        <w:t>, на 2021-2027 роки</w:t>
      </w:r>
    </w:p>
    <w:p w:rsidR="00371BA3" w:rsidRPr="004F38FB" w:rsidRDefault="00371BA3" w:rsidP="00371BA3">
      <w:pPr>
        <w:spacing w:after="0" w:line="240" w:lineRule="auto"/>
        <w:rPr>
          <w:rFonts w:ascii="Times New Roman" w:hAnsi="Times New Roman"/>
          <w:sz w:val="16"/>
          <w:szCs w:val="16"/>
          <w:lang w:val="uk-U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68"/>
        <w:gridCol w:w="1418"/>
        <w:gridCol w:w="1424"/>
        <w:gridCol w:w="1418"/>
        <w:gridCol w:w="1559"/>
        <w:gridCol w:w="1418"/>
        <w:gridCol w:w="1559"/>
        <w:gridCol w:w="1417"/>
      </w:tblGrid>
      <w:tr w:rsidR="00371BA3" w:rsidRPr="00826FD2" w:rsidTr="007609E1">
        <w:trPr>
          <w:cantSplit/>
        </w:trPr>
        <w:tc>
          <w:tcPr>
            <w:tcW w:w="3936" w:type="dxa"/>
            <w:vMerge w:val="restart"/>
          </w:tcPr>
          <w:p w:rsidR="00371BA3" w:rsidRPr="00826FD2" w:rsidRDefault="00371BA3" w:rsidP="001B22C8">
            <w:pPr>
              <w:spacing w:after="0" w:line="240" w:lineRule="auto"/>
              <w:rPr>
                <w:rFonts w:ascii="Times New Roman" w:hAnsi="Times New Roman"/>
                <w:sz w:val="28"/>
                <w:szCs w:val="28"/>
                <w:lang w:val="uk-UA"/>
              </w:rPr>
            </w:pPr>
          </w:p>
        </w:tc>
        <w:tc>
          <w:tcPr>
            <w:tcW w:w="10064" w:type="dxa"/>
            <w:gridSpan w:val="7"/>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Етапи виконання Програми</w:t>
            </w:r>
          </w:p>
        </w:tc>
        <w:tc>
          <w:tcPr>
            <w:tcW w:w="1417" w:type="dxa"/>
            <w:vMerge w:val="restart"/>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Всього тис. грн</w:t>
            </w:r>
          </w:p>
        </w:tc>
      </w:tr>
      <w:tr w:rsidR="00371BA3" w:rsidRPr="00826FD2" w:rsidTr="007609E1">
        <w:trPr>
          <w:cantSplit/>
        </w:trPr>
        <w:tc>
          <w:tcPr>
            <w:tcW w:w="3936" w:type="dxa"/>
            <w:vMerge/>
          </w:tcPr>
          <w:p w:rsidR="00371BA3" w:rsidRPr="00826FD2" w:rsidRDefault="00371BA3" w:rsidP="001B22C8">
            <w:pPr>
              <w:spacing w:after="0" w:line="240" w:lineRule="auto"/>
              <w:rPr>
                <w:rFonts w:ascii="Times New Roman" w:hAnsi="Times New Roman"/>
                <w:sz w:val="28"/>
                <w:szCs w:val="28"/>
                <w:lang w:val="uk-UA"/>
              </w:rPr>
            </w:pPr>
          </w:p>
        </w:tc>
        <w:tc>
          <w:tcPr>
            <w:tcW w:w="4110" w:type="dxa"/>
            <w:gridSpan w:val="3"/>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І етап</w:t>
            </w:r>
          </w:p>
        </w:tc>
        <w:tc>
          <w:tcPr>
            <w:tcW w:w="5954" w:type="dxa"/>
            <w:gridSpan w:val="4"/>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ІІ етап</w:t>
            </w:r>
          </w:p>
        </w:tc>
        <w:tc>
          <w:tcPr>
            <w:tcW w:w="1417" w:type="dxa"/>
            <w:vMerge/>
          </w:tcPr>
          <w:p w:rsidR="00371BA3" w:rsidRPr="004F38FB" w:rsidRDefault="00371BA3" w:rsidP="001B22C8">
            <w:pPr>
              <w:spacing w:after="0" w:line="240" w:lineRule="auto"/>
              <w:jc w:val="center"/>
              <w:rPr>
                <w:rFonts w:ascii="Times New Roman" w:hAnsi="Times New Roman"/>
                <w:bCs/>
                <w:sz w:val="24"/>
                <w:szCs w:val="24"/>
                <w:lang w:val="uk-UA"/>
              </w:rPr>
            </w:pPr>
          </w:p>
        </w:tc>
      </w:tr>
      <w:tr w:rsidR="00371BA3" w:rsidRPr="00826FD2" w:rsidTr="007D44BA">
        <w:trPr>
          <w:cantSplit/>
        </w:trPr>
        <w:tc>
          <w:tcPr>
            <w:tcW w:w="3936" w:type="dxa"/>
            <w:vMerge/>
          </w:tcPr>
          <w:p w:rsidR="00371BA3" w:rsidRPr="00826FD2" w:rsidRDefault="00371BA3" w:rsidP="001B22C8">
            <w:pPr>
              <w:spacing w:after="0" w:line="240" w:lineRule="auto"/>
              <w:rPr>
                <w:rFonts w:ascii="Times New Roman" w:hAnsi="Times New Roman"/>
                <w:sz w:val="28"/>
                <w:szCs w:val="28"/>
                <w:lang w:val="uk-UA"/>
              </w:rPr>
            </w:pPr>
          </w:p>
        </w:tc>
        <w:tc>
          <w:tcPr>
            <w:tcW w:w="1268"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2021 рік тис. грн</w:t>
            </w:r>
          </w:p>
        </w:tc>
        <w:tc>
          <w:tcPr>
            <w:tcW w:w="1418"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2022 рік тис. грн</w:t>
            </w:r>
          </w:p>
        </w:tc>
        <w:tc>
          <w:tcPr>
            <w:tcW w:w="1424"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2023 рік тис. грн</w:t>
            </w:r>
          </w:p>
        </w:tc>
        <w:tc>
          <w:tcPr>
            <w:tcW w:w="1418"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2024 рік тис. грн</w:t>
            </w:r>
          </w:p>
        </w:tc>
        <w:tc>
          <w:tcPr>
            <w:tcW w:w="1559"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2025 рік тис. грн</w:t>
            </w:r>
          </w:p>
        </w:tc>
        <w:tc>
          <w:tcPr>
            <w:tcW w:w="1418"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2026 рік тис. грн</w:t>
            </w:r>
          </w:p>
        </w:tc>
        <w:tc>
          <w:tcPr>
            <w:tcW w:w="1559"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2027 рік тис. грн</w:t>
            </w:r>
          </w:p>
        </w:tc>
        <w:tc>
          <w:tcPr>
            <w:tcW w:w="1417" w:type="dxa"/>
            <w:vMerge/>
          </w:tcPr>
          <w:p w:rsidR="00371BA3" w:rsidRPr="004F38FB" w:rsidRDefault="00371BA3" w:rsidP="001B22C8">
            <w:pPr>
              <w:spacing w:after="0" w:line="240" w:lineRule="auto"/>
              <w:jc w:val="center"/>
              <w:rPr>
                <w:rFonts w:ascii="Times New Roman" w:hAnsi="Times New Roman"/>
                <w:bCs/>
                <w:sz w:val="24"/>
                <w:szCs w:val="24"/>
                <w:lang w:val="uk-UA"/>
              </w:rPr>
            </w:pPr>
          </w:p>
        </w:tc>
      </w:tr>
      <w:tr w:rsidR="00371BA3" w:rsidRPr="00826FD2" w:rsidTr="007D44BA">
        <w:trPr>
          <w:cantSplit/>
        </w:trPr>
        <w:tc>
          <w:tcPr>
            <w:tcW w:w="3936" w:type="dxa"/>
            <w:vMerge/>
          </w:tcPr>
          <w:p w:rsidR="00371BA3" w:rsidRPr="00826FD2" w:rsidRDefault="00371BA3" w:rsidP="001B22C8">
            <w:pPr>
              <w:spacing w:after="0" w:line="240" w:lineRule="auto"/>
              <w:rPr>
                <w:rFonts w:ascii="Times New Roman" w:hAnsi="Times New Roman"/>
                <w:sz w:val="28"/>
                <w:szCs w:val="28"/>
                <w:lang w:val="uk-UA"/>
              </w:rPr>
            </w:pPr>
          </w:p>
        </w:tc>
        <w:tc>
          <w:tcPr>
            <w:tcW w:w="1268"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обласний бюджет</w:t>
            </w:r>
          </w:p>
        </w:tc>
        <w:tc>
          <w:tcPr>
            <w:tcW w:w="1418"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обласний бюджет</w:t>
            </w:r>
          </w:p>
        </w:tc>
        <w:tc>
          <w:tcPr>
            <w:tcW w:w="1424"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обласний бюджет</w:t>
            </w:r>
          </w:p>
        </w:tc>
        <w:tc>
          <w:tcPr>
            <w:tcW w:w="1418"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обласний бюджет</w:t>
            </w:r>
          </w:p>
        </w:tc>
        <w:tc>
          <w:tcPr>
            <w:tcW w:w="1559"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обласний бюджет</w:t>
            </w:r>
          </w:p>
        </w:tc>
        <w:tc>
          <w:tcPr>
            <w:tcW w:w="1418"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обласний бюджет</w:t>
            </w:r>
          </w:p>
        </w:tc>
        <w:tc>
          <w:tcPr>
            <w:tcW w:w="1559"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Обласний бюджет</w:t>
            </w:r>
          </w:p>
        </w:tc>
        <w:tc>
          <w:tcPr>
            <w:tcW w:w="1417" w:type="dxa"/>
          </w:tcPr>
          <w:p w:rsidR="00371BA3" w:rsidRPr="004F38FB" w:rsidRDefault="00371BA3" w:rsidP="001B22C8">
            <w:pPr>
              <w:spacing w:after="0" w:line="240" w:lineRule="auto"/>
              <w:jc w:val="center"/>
              <w:rPr>
                <w:rFonts w:ascii="Times New Roman" w:hAnsi="Times New Roman"/>
                <w:bCs/>
                <w:sz w:val="24"/>
                <w:szCs w:val="24"/>
                <w:lang w:val="uk-UA"/>
              </w:rPr>
            </w:pPr>
            <w:r w:rsidRPr="004F38FB">
              <w:rPr>
                <w:rFonts w:ascii="Times New Roman" w:hAnsi="Times New Roman"/>
                <w:bCs/>
                <w:sz w:val="24"/>
                <w:szCs w:val="24"/>
                <w:lang w:val="uk-UA"/>
              </w:rPr>
              <w:t>обласний бюджет</w:t>
            </w:r>
          </w:p>
        </w:tc>
      </w:tr>
      <w:tr w:rsidR="00371BA3" w:rsidRPr="00826FD2" w:rsidTr="007D44BA">
        <w:trPr>
          <w:trHeight w:val="3449"/>
        </w:trPr>
        <w:tc>
          <w:tcPr>
            <w:tcW w:w="3936" w:type="dxa"/>
          </w:tcPr>
          <w:p w:rsidR="00371BA3" w:rsidRPr="00826FD2" w:rsidRDefault="00371BA3" w:rsidP="007609E1">
            <w:pPr>
              <w:spacing w:after="0" w:line="240" w:lineRule="auto"/>
              <w:rPr>
                <w:rFonts w:ascii="Times New Roman" w:hAnsi="Times New Roman"/>
                <w:sz w:val="24"/>
                <w:szCs w:val="24"/>
                <w:lang w:val="uk-UA"/>
              </w:rPr>
            </w:pPr>
            <w:r w:rsidRPr="00826FD2">
              <w:rPr>
                <w:rFonts w:ascii="Times New Roman" w:hAnsi="Times New Roman"/>
                <w:sz w:val="24"/>
                <w:szCs w:val="24"/>
                <w:lang w:val="uk-UA"/>
              </w:rPr>
              <w:t xml:space="preserve">Закупівля нетелей у суб’єктів племінної справи в молочному скотарстві або в суб’єктів господарювання, які не мають такого статусу, за умови середнього надою на </w:t>
            </w:r>
            <w:r w:rsidR="007609E1">
              <w:rPr>
                <w:rFonts w:ascii="Times New Roman" w:hAnsi="Times New Roman"/>
                <w:sz w:val="24"/>
                <w:szCs w:val="24"/>
                <w:lang w:val="uk-UA"/>
              </w:rPr>
              <w:t>одну</w:t>
            </w:r>
            <w:r w:rsidRPr="00826FD2">
              <w:rPr>
                <w:rFonts w:ascii="Times New Roman" w:hAnsi="Times New Roman"/>
                <w:sz w:val="24"/>
                <w:szCs w:val="24"/>
                <w:lang w:val="uk-UA"/>
              </w:rPr>
              <w:t xml:space="preserve"> корову, що була на початок року, протя</w:t>
            </w:r>
            <w:r>
              <w:rPr>
                <w:rFonts w:ascii="Times New Roman" w:hAnsi="Times New Roman"/>
                <w:sz w:val="24"/>
                <w:szCs w:val="24"/>
                <w:lang w:val="uk-UA"/>
              </w:rPr>
              <w:t>гом двох попередніх років, від 7</w:t>
            </w:r>
            <w:r w:rsidRPr="00826FD2">
              <w:rPr>
                <w:rFonts w:ascii="Times New Roman" w:hAnsi="Times New Roman"/>
                <w:sz w:val="24"/>
                <w:szCs w:val="24"/>
                <w:lang w:val="uk-UA"/>
              </w:rPr>
              <w:t>000</w:t>
            </w:r>
            <w:r>
              <w:rPr>
                <w:rFonts w:ascii="Times New Roman" w:hAnsi="Times New Roman"/>
                <w:sz w:val="24"/>
                <w:szCs w:val="24"/>
                <w:lang w:val="uk-UA"/>
              </w:rPr>
              <w:t xml:space="preserve"> кг молока, які функціонують у </w:t>
            </w:r>
            <w:r w:rsidRPr="00826FD2">
              <w:rPr>
                <w:rFonts w:ascii="Times New Roman" w:hAnsi="Times New Roman"/>
                <w:sz w:val="24"/>
                <w:szCs w:val="24"/>
                <w:lang w:val="uk-UA"/>
              </w:rPr>
              <w:t>Чернігівській області та передача їх сільським багатодітним сім’ям</w:t>
            </w:r>
            <w:r>
              <w:rPr>
                <w:rFonts w:ascii="Times New Roman" w:hAnsi="Times New Roman"/>
                <w:sz w:val="24"/>
                <w:szCs w:val="24"/>
                <w:lang w:val="uk-UA"/>
              </w:rPr>
              <w:t xml:space="preserve"> </w:t>
            </w:r>
            <w:r w:rsidR="004F38FB">
              <w:rPr>
                <w:rFonts w:ascii="Times New Roman" w:hAnsi="Times New Roman"/>
                <w:sz w:val="24"/>
                <w:szCs w:val="24"/>
                <w:lang w:val="uk-UA"/>
              </w:rPr>
              <w:t>Новгород-Сіверського</w:t>
            </w:r>
            <w:r>
              <w:rPr>
                <w:rFonts w:ascii="Times New Roman" w:hAnsi="Times New Roman"/>
                <w:sz w:val="24"/>
                <w:szCs w:val="24"/>
                <w:lang w:val="uk-UA"/>
              </w:rPr>
              <w:t xml:space="preserve"> району</w:t>
            </w:r>
            <w:r w:rsidRPr="00826FD2">
              <w:rPr>
                <w:rFonts w:ascii="Times New Roman" w:hAnsi="Times New Roman"/>
                <w:sz w:val="24"/>
                <w:szCs w:val="24"/>
                <w:lang w:val="uk-UA"/>
              </w:rPr>
              <w:t xml:space="preserve"> </w:t>
            </w:r>
            <w:r w:rsidR="007609E1">
              <w:rPr>
                <w:rFonts w:ascii="Times New Roman" w:hAnsi="Times New Roman"/>
                <w:sz w:val="24"/>
                <w:szCs w:val="24"/>
                <w:lang w:val="uk-UA"/>
              </w:rPr>
              <w:t>Чернігівської області</w:t>
            </w:r>
          </w:p>
        </w:tc>
        <w:tc>
          <w:tcPr>
            <w:tcW w:w="1268" w:type="dxa"/>
            <w:vAlign w:val="center"/>
          </w:tcPr>
          <w:p w:rsidR="00371BA3" w:rsidRPr="00826FD2" w:rsidRDefault="004F38FB" w:rsidP="004F38FB">
            <w:pPr>
              <w:spacing w:after="0" w:line="240" w:lineRule="auto"/>
              <w:jc w:val="center"/>
              <w:rPr>
                <w:rFonts w:ascii="Times New Roman" w:hAnsi="Times New Roman"/>
                <w:sz w:val="24"/>
                <w:szCs w:val="24"/>
                <w:lang w:val="uk-UA"/>
              </w:rPr>
            </w:pPr>
            <w:r>
              <w:rPr>
                <w:rFonts w:ascii="Times New Roman" w:hAnsi="Times New Roman"/>
                <w:sz w:val="24"/>
                <w:szCs w:val="24"/>
                <w:lang w:val="uk-UA"/>
              </w:rPr>
              <w:t>90</w:t>
            </w:r>
            <w:r w:rsidR="00371BA3" w:rsidRPr="00826FD2">
              <w:rPr>
                <w:rFonts w:ascii="Times New Roman" w:hAnsi="Times New Roman"/>
                <w:sz w:val="24"/>
                <w:szCs w:val="24"/>
                <w:lang w:val="uk-UA"/>
              </w:rPr>
              <w:t>,0</w:t>
            </w:r>
          </w:p>
        </w:tc>
        <w:tc>
          <w:tcPr>
            <w:tcW w:w="1418" w:type="dxa"/>
            <w:vAlign w:val="center"/>
          </w:tcPr>
          <w:p w:rsidR="00371BA3" w:rsidRPr="00826FD2" w:rsidRDefault="00371BA3" w:rsidP="004F38FB">
            <w:pPr>
              <w:spacing w:after="0" w:line="240" w:lineRule="auto"/>
              <w:jc w:val="center"/>
              <w:rPr>
                <w:rFonts w:ascii="Times New Roman" w:hAnsi="Times New Roman"/>
                <w:sz w:val="24"/>
                <w:szCs w:val="24"/>
                <w:lang w:val="uk-UA"/>
              </w:rPr>
            </w:pPr>
            <w:r w:rsidRPr="00826FD2">
              <w:rPr>
                <w:rFonts w:ascii="Times New Roman" w:hAnsi="Times New Roman"/>
                <w:sz w:val="24"/>
                <w:szCs w:val="24"/>
                <w:lang w:val="uk-UA"/>
              </w:rPr>
              <w:t>18</w:t>
            </w:r>
            <w:r w:rsidR="004F38FB">
              <w:rPr>
                <w:rFonts w:ascii="Times New Roman" w:hAnsi="Times New Roman"/>
                <w:sz w:val="24"/>
                <w:szCs w:val="24"/>
                <w:lang w:val="uk-UA"/>
              </w:rPr>
              <w:t>0</w:t>
            </w:r>
            <w:r w:rsidRPr="00826FD2">
              <w:rPr>
                <w:rFonts w:ascii="Times New Roman" w:hAnsi="Times New Roman"/>
                <w:sz w:val="24"/>
                <w:szCs w:val="24"/>
                <w:lang w:val="uk-UA"/>
              </w:rPr>
              <w:t>,0</w:t>
            </w:r>
          </w:p>
        </w:tc>
        <w:tc>
          <w:tcPr>
            <w:tcW w:w="1424" w:type="dxa"/>
            <w:vAlign w:val="center"/>
          </w:tcPr>
          <w:p w:rsidR="00371BA3" w:rsidRPr="00826FD2" w:rsidRDefault="00371BA3" w:rsidP="004F38FB">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r w:rsidR="004F38FB">
              <w:rPr>
                <w:rFonts w:ascii="Times New Roman" w:hAnsi="Times New Roman"/>
                <w:sz w:val="24"/>
                <w:szCs w:val="24"/>
                <w:lang w:val="uk-UA"/>
              </w:rPr>
              <w:t>0</w:t>
            </w:r>
            <w:r>
              <w:rPr>
                <w:rFonts w:ascii="Times New Roman" w:hAnsi="Times New Roman"/>
                <w:sz w:val="24"/>
                <w:szCs w:val="24"/>
                <w:lang w:val="uk-UA"/>
              </w:rPr>
              <w:t>,0</w:t>
            </w:r>
          </w:p>
        </w:tc>
        <w:tc>
          <w:tcPr>
            <w:tcW w:w="1418" w:type="dxa"/>
            <w:vAlign w:val="center"/>
          </w:tcPr>
          <w:p w:rsidR="00371BA3" w:rsidRPr="00826FD2" w:rsidRDefault="00371BA3" w:rsidP="004F38FB">
            <w:pPr>
              <w:spacing w:after="0" w:line="240" w:lineRule="auto"/>
              <w:jc w:val="center"/>
              <w:rPr>
                <w:rFonts w:ascii="Times New Roman" w:hAnsi="Times New Roman"/>
                <w:sz w:val="24"/>
                <w:szCs w:val="24"/>
                <w:lang w:val="uk-UA"/>
              </w:rPr>
            </w:pPr>
            <w:r w:rsidRPr="00826FD2">
              <w:rPr>
                <w:rFonts w:ascii="Times New Roman" w:hAnsi="Times New Roman"/>
                <w:sz w:val="24"/>
                <w:szCs w:val="24"/>
                <w:lang w:val="uk-UA"/>
              </w:rPr>
              <w:t>18</w:t>
            </w:r>
            <w:r w:rsidR="004F38FB">
              <w:rPr>
                <w:rFonts w:ascii="Times New Roman" w:hAnsi="Times New Roman"/>
                <w:sz w:val="24"/>
                <w:szCs w:val="24"/>
                <w:lang w:val="uk-UA"/>
              </w:rPr>
              <w:t>0</w:t>
            </w:r>
            <w:r w:rsidRPr="00826FD2">
              <w:rPr>
                <w:rFonts w:ascii="Times New Roman" w:hAnsi="Times New Roman"/>
                <w:sz w:val="24"/>
                <w:szCs w:val="24"/>
                <w:lang w:val="uk-UA"/>
              </w:rPr>
              <w:t>,0</w:t>
            </w:r>
          </w:p>
        </w:tc>
        <w:tc>
          <w:tcPr>
            <w:tcW w:w="1559" w:type="dxa"/>
            <w:vAlign w:val="center"/>
          </w:tcPr>
          <w:p w:rsidR="00371BA3" w:rsidRPr="00826FD2" w:rsidRDefault="00371BA3" w:rsidP="004F38FB">
            <w:pPr>
              <w:spacing w:after="0" w:line="240" w:lineRule="auto"/>
              <w:jc w:val="center"/>
              <w:rPr>
                <w:rFonts w:ascii="Times New Roman" w:hAnsi="Times New Roman"/>
                <w:sz w:val="24"/>
                <w:szCs w:val="24"/>
                <w:lang w:val="uk-UA"/>
              </w:rPr>
            </w:pPr>
            <w:r w:rsidRPr="00826FD2">
              <w:rPr>
                <w:rFonts w:ascii="Times New Roman" w:hAnsi="Times New Roman"/>
                <w:sz w:val="24"/>
                <w:szCs w:val="24"/>
                <w:lang w:val="uk-UA"/>
              </w:rPr>
              <w:t>18</w:t>
            </w:r>
            <w:r w:rsidR="004F38FB">
              <w:rPr>
                <w:rFonts w:ascii="Times New Roman" w:hAnsi="Times New Roman"/>
                <w:sz w:val="24"/>
                <w:szCs w:val="24"/>
                <w:lang w:val="uk-UA"/>
              </w:rPr>
              <w:t>0</w:t>
            </w:r>
            <w:r w:rsidRPr="00826FD2">
              <w:rPr>
                <w:rFonts w:ascii="Times New Roman" w:hAnsi="Times New Roman"/>
                <w:sz w:val="24"/>
                <w:szCs w:val="24"/>
                <w:lang w:val="uk-UA"/>
              </w:rPr>
              <w:t>,0</w:t>
            </w:r>
          </w:p>
        </w:tc>
        <w:tc>
          <w:tcPr>
            <w:tcW w:w="1418" w:type="dxa"/>
            <w:vAlign w:val="center"/>
          </w:tcPr>
          <w:p w:rsidR="00371BA3" w:rsidRPr="00826FD2" w:rsidRDefault="00371BA3" w:rsidP="004F38FB">
            <w:pPr>
              <w:spacing w:after="0" w:line="240" w:lineRule="auto"/>
              <w:jc w:val="center"/>
              <w:rPr>
                <w:rFonts w:ascii="Times New Roman" w:hAnsi="Times New Roman"/>
                <w:sz w:val="24"/>
                <w:szCs w:val="24"/>
                <w:lang w:val="uk-UA"/>
              </w:rPr>
            </w:pPr>
            <w:r w:rsidRPr="00826FD2">
              <w:rPr>
                <w:rFonts w:ascii="Times New Roman" w:hAnsi="Times New Roman"/>
                <w:sz w:val="24"/>
                <w:szCs w:val="24"/>
                <w:lang w:val="uk-UA"/>
              </w:rPr>
              <w:t>18</w:t>
            </w:r>
            <w:r w:rsidR="004F38FB">
              <w:rPr>
                <w:rFonts w:ascii="Times New Roman" w:hAnsi="Times New Roman"/>
                <w:sz w:val="24"/>
                <w:szCs w:val="24"/>
                <w:lang w:val="uk-UA"/>
              </w:rPr>
              <w:t>0</w:t>
            </w:r>
            <w:r w:rsidRPr="00826FD2">
              <w:rPr>
                <w:rFonts w:ascii="Times New Roman" w:hAnsi="Times New Roman"/>
                <w:sz w:val="24"/>
                <w:szCs w:val="24"/>
                <w:lang w:val="uk-UA"/>
              </w:rPr>
              <w:t>,0</w:t>
            </w:r>
          </w:p>
        </w:tc>
        <w:tc>
          <w:tcPr>
            <w:tcW w:w="1559" w:type="dxa"/>
            <w:vAlign w:val="center"/>
          </w:tcPr>
          <w:p w:rsidR="00371BA3" w:rsidRPr="00826FD2" w:rsidRDefault="00371BA3" w:rsidP="004F38FB">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r w:rsidR="004F38FB">
              <w:rPr>
                <w:rFonts w:ascii="Times New Roman" w:hAnsi="Times New Roman"/>
                <w:sz w:val="24"/>
                <w:szCs w:val="24"/>
                <w:lang w:val="uk-UA"/>
              </w:rPr>
              <w:t>0</w:t>
            </w:r>
            <w:r>
              <w:rPr>
                <w:rFonts w:ascii="Times New Roman" w:hAnsi="Times New Roman"/>
                <w:sz w:val="24"/>
                <w:szCs w:val="24"/>
                <w:lang w:val="uk-UA"/>
              </w:rPr>
              <w:t>,0</w:t>
            </w:r>
          </w:p>
        </w:tc>
        <w:tc>
          <w:tcPr>
            <w:tcW w:w="1417" w:type="dxa"/>
            <w:vAlign w:val="center"/>
          </w:tcPr>
          <w:p w:rsidR="00371BA3" w:rsidRPr="00826FD2" w:rsidRDefault="00371BA3" w:rsidP="004F38FB">
            <w:pPr>
              <w:spacing w:after="0" w:line="240" w:lineRule="auto"/>
              <w:jc w:val="center"/>
              <w:rPr>
                <w:rFonts w:ascii="Times New Roman" w:hAnsi="Times New Roman"/>
                <w:sz w:val="24"/>
                <w:szCs w:val="24"/>
                <w:lang w:val="uk-UA"/>
              </w:rPr>
            </w:pPr>
            <w:r w:rsidRPr="00826FD2">
              <w:rPr>
                <w:rFonts w:ascii="Times New Roman" w:hAnsi="Times New Roman"/>
                <w:sz w:val="24"/>
                <w:szCs w:val="24"/>
                <w:lang w:val="uk-UA"/>
              </w:rPr>
              <w:t>1</w:t>
            </w:r>
            <w:r w:rsidR="004F38FB">
              <w:rPr>
                <w:rFonts w:ascii="Times New Roman" w:hAnsi="Times New Roman"/>
                <w:sz w:val="24"/>
                <w:szCs w:val="24"/>
                <w:lang w:val="uk-UA"/>
              </w:rPr>
              <w:t>170</w:t>
            </w:r>
            <w:r w:rsidRPr="00826FD2">
              <w:rPr>
                <w:rFonts w:ascii="Times New Roman" w:hAnsi="Times New Roman"/>
                <w:sz w:val="24"/>
                <w:szCs w:val="24"/>
                <w:lang w:val="uk-UA"/>
              </w:rPr>
              <w:t>,0</w:t>
            </w:r>
          </w:p>
        </w:tc>
      </w:tr>
    </w:tbl>
    <w:p w:rsidR="00B5619C" w:rsidRDefault="00B5619C" w:rsidP="006C2981">
      <w:pPr>
        <w:pStyle w:val="a9"/>
        <w:rPr>
          <w:rFonts w:ascii="Times New Roman" w:hAnsi="Times New Roman"/>
          <w:sz w:val="28"/>
          <w:szCs w:val="28"/>
          <w:lang w:val="en-US"/>
        </w:rPr>
      </w:pPr>
    </w:p>
    <w:p w:rsidR="006C2981" w:rsidRDefault="006C2981" w:rsidP="006C2981">
      <w:pPr>
        <w:pStyle w:val="a9"/>
        <w:rPr>
          <w:rFonts w:ascii="Times New Roman" w:hAnsi="Times New Roman"/>
          <w:sz w:val="28"/>
          <w:szCs w:val="28"/>
          <w:lang w:val="uk-UA"/>
        </w:rPr>
      </w:pPr>
      <w:bookmarkStart w:id="0" w:name="_GoBack"/>
      <w:bookmarkEnd w:id="0"/>
      <w:r>
        <w:rPr>
          <w:rFonts w:ascii="Times New Roman" w:hAnsi="Times New Roman"/>
          <w:sz w:val="28"/>
          <w:szCs w:val="28"/>
          <w:lang w:val="uk-UA"/>
        </w:rPr>
        <w:t>В.о. н</w:t>
      </w:r>
      <w:proofErr w:type="spellStart"/>
      <w:r w:rsidRPr="004B14DB">
        <w:rPr>
          <w:rFonts w:ascii="Times New Roman" w:hAnsi="Times New Roman"/>
          <w:sz w:val="28"/>
          <w:szCs w:val="28"/>
        </w:rPr>
        <w:t>ачальник</w:t>
      </w:r>
      <w:proofErr w:type="spellEnd"/>
      <w:r>
        <w:rPr>
          <w:rFonts w:ascii="Times New Roman" w:hAnsi="Times New Roman"/>
          <w:sz w:val="28"/>
          <w:szCs w:val="28"/>
          <w:lang w:val="uk-UA"/>
        </w:rPr>
        <w:t>а</w:t>
      </w:r>
      <w:r w:rsidRPr="004B14DB">
        <w:rPr>
          <w:rFonts w:ascii="Times New Roman" w:hAnsi="Times New Roman"/>
          <w:sz w:val="28"/>
          <w:szCs w:val="28"/>
        </w:rPr>
        <w:t xml:space="preserve"> </w:t>
      </w:r>
      <w:proofErr w:type="spellStart"/>
      <w:r w:rsidRPr="004B14DB">
        <w:rPr>
          <w:rFonts w:ascii="Times New Roman" w:hAnsi="Times New Roman"/>
          <w:sz w:val="28"/>
          <w:szCs w:val="28"/>
        </w:rPr>
        <w:t>відділу</w:t>
      </w:r>
      <w:proofErr w:type="spellEnd"/>
      <w:r w:rsidRPr="004B14DB">
        <w:rPr>
          <w:rFonts w:ascii="Times New Roman" w:hAnsi="Times New Roman"/>
          <w:sz w:val="28"/>
          <w:szCs w:val="28"/>
        </w:rPr>
        <w:t xml:space="preserve"> </w:t>
      </w:r>
      <w:r>
        <w:rPr>
          <w:rFonts w:ascii="Times New Roman" w:hAnsi="Times New Roman"/>
          <w:sz w:val="28"/>
          <w:szCs w:val="28"/>
          <w:lang w:val="uk-UA"/>
        </w:rPr>
        <w:t>економіки,</w:t>
      </w:r>
    </w:p>
    <w:p w:rsidR="006C2981" w:rsidRDefault="006C2981" w:rsidP="006C2981">
      <w:pPr>
        <w:pStyle w:val="a9"/>
        <w:rPr>
          <w:rFonts w:ascii="Times New Roman" w:hAnsi="Times New Roman"/>
          <w:sz w:val="28"/>
          <w:szCs w:val="28"/>
          <w:lang w:val="uk-UA"/>
        </w:rPr>
      </w:pPr>
      <w:r>
        <w:rPr>
          <w:rFonts w:ascii="Times New Roman" w:hAnsi="Times New Roman"/>
          <w:sz w:val="28"/>
          <w:szCs w:val="28"/>
          <w:lang w:val="uk-UA"/>
        </w:rPr>
        <w:t xml:space="preserve">агропромислового  розвитку </w:t>
      </w:r>
      <w:r w:rsidRPr="004B14DB">
        <w:rPr>
          <w:rFonts w:ascii="Times New Roman" w:hAnsi="Times New Roman"/>
          <w:sz w:val="28"/>
          <w:szCs w:val="28"/>
          <w:lang w:val="uk-UA"/>
        </w:rPr>
        <w:tab/>
      </w:r>
      <w:r>
        <w:rPr>
          <w:rFonts w:ascii="Times New Roman" w:hAnsi="Times New Roman"/>
          <w:sz w:val="28"/>
          <w:szCs w:val="28"/>
          <w:lang w:val="uk-UA"/>
        </w:rPr>
        <w:t xml:space="preserve">та </w:t>
      </w:r>
    </w:p>
    <w:p w:rsidR="006C2981" w:rsidRDefault="006C2981" w:rsidP="006C2981">
      <w:pPr>
        <w:pStyle w:val="a9"/>
        <w:rPr>
          <w:rFonts w:ascii="Times New Roman" w:hAnsi="Times New Roman"/>
          <w:sz w:val="28"/>
          <w:szCs w:val="28"/>
          <w:lang w:val="uk-UA"/>
        </w:rPr>
      </w:pPr>
      <w:r>
        <w:rPr>
          <w:rFonts w:ascii="Times New Roman" w:hAnsi="Times New Roman"/>
          <w:sz w:val="28"/>
          <w:szCs w:val="28"/>
          <w:lang w:val="uk-UA"/>
        </w:rPr>
        <w:t>державної</w:t>
      </w:r>
      <w:r w:rsidRPr="004B14DB">
        <w:rPr>
          <w:rFonts w:ascii="Times New Roman" w:hAnsi="Times New Roman"/>
          <w:sz w:val="28"/>
          <w:szCs w:val="28"/>
          <w:lang w:val="uk-UA"/>
        </w:rPr>
        <w:tab/>
      </w:r>
      <w:r>
        <w:rPr>
          <w:rFonts w:ascii="Times New Roman" w:hAnsi="Times New Roman"/>
          <w:sz w:val="28"/>
          <w:szCs w:val="28"/>
          <w:lang w:val="uk-UA"/>
        </w:rPr>
        <w:t xml:space="preserve">реєстрації районної </w:t>
      </w:r>
    </w:p>
    <w:p w:rsidR="003B0DDE" w:rsidRDefault="006C2981" w:rsidP="006C2981">
      <w:r>
        <w:rPr>
          <w:rFonts w:ascii="Times New Roman" w:hAnsi="Times New Roman"/>
          <w:sz w:val="28"/>
          <w:szCs w:val="28"/>
          <w:lang w:val="uk-UA"/>
        </w:rPr>
        <w:t>державної</w:t>
      </w:r>
      <w:r w:rsidRPr="004B14DB">
        <w:rPr>
          <w:rFonts w:ascii="Times New Roman" w:hAnsi="Times New Roman"/>
          <w:sz w:val="28"/>
          <w:szCs w:val="28"/>
          <w:lang w:val="uk-UA"/>
        </w:rPr>
        <w:tab/>
      </w:r>
      <w:r>
        <w:rPr>
          <w:rFonts w:ascii="Times New Roman" w:hAnsi="Times New Roman"/>
          <w:sz w:val="28"/>
          <w:szCs w:val="28"/>
          <w:lang w:val="uk-UA"/>
        </w:rPr>
        <w:t xml:space="preserve">адміністрації                                                                                                        </w:t>
      </w:r>
      <w:r w:rsidR="007609E1">
        <w:rPr>
          <w:rFonts w:ascii="Times New Roman" w:hAnsi="Times New Roman"/>
          <w:sz w:val="28"/>
          <w:szCs w:val="28"/>
          <w:lang w:val="uk-UA"/>
        </w:rPr>
        <w:t xml:space="preserve">     </w:t>
      </w:r>
      <w:r>
        <w:rPr>
          <w:rFonts w:ascii="Times New Roman" w:hAnsi="Times New Roman"/>
          <w:sz w:val="28"/>
          <w:szCs w:val="28"/>
          <w:lang w:val="uk-UA"/>
        </w:rPr>
        <w:t xml:space="preserve">                     Ольга  КУЛІБОВА</w:t>
      </w:r>
    </w:p>
    <w:sectPr w:rsidR="003B0DDE" w:rsidSect="007609E1">
      <w:pgSz w:w="16838" w:h="11906" w:orient="landscape"/>
      <w:pgMar w:top="284" w:right="454" w:bottom="45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04" w:rsidRDefault="00FD0504">
      <w:pPr>
        <w:spacing w:after="0" w:line="240" w:lineRule="auto"/>
      </w:pPr>
      <w:r>
        <w:separator/>
      </w:r>
    </w:p>
  </w:endnote>
  <w:endnote w:type="continuationSeparator" w:id="0">
    <w:p w:rsidR="00FD0504" w:rsidRDefault="00FD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04" w:rsidRDefault="00FD0504">
      <w:pPr>
        <w:spacing w:after="0" w:line="240" w:lineRule="auto"/>
      </w:pPr>
      <w:r>
        <w:separator/>
      </w:r>
    </w:p>
  </w:footnote>
  <w:footnote w:type="continuationSeparator" w:id="0">
    <w:p w:rsidR="00FD0504" w:rsidRDefault="00FD0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87112"/>
      <w:docPartObj>
        <w:docPartGallery w:val="Page Numbers (Top of Page)"/>
        <w:docPartUnique/>
      </w:docPartObj>
    </w:sdtPr>
    <w:sdtContent>
      <w:p w:rsidR="009049DB" w:rsidRDefault="009049DB">
        <w:pPr>
          <w:pStyle w:val="aa"/>
          <w:jc w:val="center"/>
        </w:pPr>
        <w:r>
          <w:fldChar w:fldCharType="begin"/>
        </w:r>
        <w:r>
          <w:instrText>PAGE   \* MERGEFORMAT</w:instrText>
        </w:r>
        <w:r>
          <w:fldChar w:fldCharType="separate"/>
        </w:r>
        <w:r w:rsidR="00B5619C">
          <w:rPr>
            <w:noProof/>
          </w:rPr>
          <w:t>9</w:t>
        </w:r>
        <w:r>
          <w:fldChar w:fldCharType="end"/>
        </w:r>
      </w:p>
    </w:sdtContent>
  </w:sdt>
  <w:p w:rsidR="00A7001B" w:rsidRPr="00A7001B" w:rsidRDefault="00A7001B">
    <w:pPr>
      <w:pStyle w:val="aa"/>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57F4D"/>
    <w:multiLevelType w:val="hybridMultilevel"/>
    <w:tmpl w:val="7EA85276"/>
    <w:lvl w:ilvl="0" w:tplc="9730AB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A3"/>
    <w:rsid w:val="000000E5"/>
    <w:rsid w:val="000000F1"/>
    <w:rsid w:val="00000861"/>
    <w:rsid w:val="000024CB"/>
    <w:rsid w:val="00022448"/>
    <w:rsid w:val="0002526F"/>
    <w:rsid w:val="000277DF"/>
    <w:rsid w:val="000337EE"/>
    <w:rsid w:val="00051149"/>
    <w:rsid w:val="00061F8B"/>
    <w:rsid w:val="00063AF5"/>
    <w:rsid w:val="00067FDD"/>
    <w:rsid w:val="00072BD1"/>
    <w:rsid w:val="00082F02"/>
    <w:rsid w:val="00084CE2"/>
    <w:rsid w:val="00097C19"/>
    <w:rsid w:val="000A0799"/>
    <w:rsid w:val="000A4659"/>
    <w:rsid w:val="000C33CB"/>
    <w:rsid w:val="000D1485"/>
    <w:rsid w:val="000D63F4"/>
    <w:rsid w:val="000F0787"/>
    <w:rsid w:val="000F2CF1"/>
    <w:rsid w:val="000F4FDC"/>
    <w:rsid w:val="000F7F60"/>
    <w:rsid w:val="001113B4"/>
    <w:rsid w:val="00112CDD"/>
    <w:rsid w:val="00122FCC"/>
    <w:rsid w:val="00123198"/>
    <w:rsid w:val="0013220E"/>
    <w:rsid w:val="00135BAE"/>
    <w:rsid w:val="00144D4F"/>
    <w:rsid w:val="00151C88"/>
    <w:rsid w:val="00152A3C"/>
    <w:rsid w:val="00152BFD"/>
    <w:rsid w:val="00155B2A"/>
    <w:rsid w:val="00160D6E"/>
    <w:rsid w:val="00163CF7"/>
    <w:rsid w:val="0016517D"/>
    <w:rsid w:val="00167DAA"/>
    <w:rsid w:val="0018460D"/>
    <w:rsid w:val="0018568A"/>
    <w:rsid w:val="0018688D"/>
    <w:rsid w:val="00191B17"/>
    <w:rsid w:val="00196ED0"/>
    <w:rsid w:val="001A4AE3"/>
    <w:rsid w:val="001B2419"/>
    <w:rsid w:val="001B39AA"/>
    <w:rsid w:val="001B52D8"/>
    <w:rsid w:val="001B7454"/>
    <w:rsid w:val="001C0EFF"/>
    <w:rsid w:val="001C1BAB"/>
    <w:rsid w:val="001C4BA1"/>
    <w:rsid w:val="001D4C0A"/>
    <w:rsid w:val="001D551B"/>
    <w:rsid w:val="001E234F"/>
    <w:rsid w:val="001E5E5A"/>
    <w:rsid w:val="001E77B9"/>
    <w:rsid w:val="001F5C1E"/>
    <w:rsid w:val="002042B2"/>
    <w:rsid w:val="0020504F"/>
    <w:rsid w:val="00205742"/>
    <w:rsid w:val="00217771"/>
    <w:rsid w:val="00220988"/>
    <w:rsid w:val="00223DAB"/>
    <w:rsid w:val="002507D9"/>
    <w:rsid w:val="00252537"/>
    <w:rsid w:val="0025604E"/>
    <w:rsid w:val="00256530"/>
    <w:rsid w:val="00257332"/>
    <w:rsid w:val="00281C21"/>
    <w:rsid w:val="00284628"/>
    <w:rsid w:val="002863F1"/>
    <w:rsid w:val="00287A0D"/>
    <w:rsid w:val="0029392A"/>
    <w:rsid w:val="002B1B6A"/>
    <w:rsid w:val="002B5977"/>
    <w:rsid w:val="002B6D1D"/>
    <w:rsid w:val="002C6441"/>
    <w:rsid w:val="002E1A43"/>
    <w:rsid w:val="002E61FE"/>
    <w:rsid w:val="002F1905"/>
    <w:rsid w:val="002F45EE"/>
    <w:rsid w:val="00302696"/>
    <w:rsid w:val="00304762"/>
    <w:rsid w:val="003209C3"/>
    <w:rsid w:val="0033087B"/>
    <w:rsid w:val="00331B99"/>
    <w:rsid w:val="00332138"/>
    <w:rsid w:val="00332E92"/>
    <w:rsid w:val="00334D10"/>
    <w:rsid w:val="0033615B"/>
    <w:rsid w:val="00346E97"/>
    <w:rsid w:val="00352349"/>
    <w:rsid w:val="003556E6"/>
    <w:rsid w:val="00364E3E"/>
    <w:rsid w:val="00371BA3"/>
    <w:rsid w:val="003773B2"/>
    <w:rsid w:val="00381006"/>
    <w:rsid w:val="00382A29"/>
    <w:rsid w:val="00382EA8"/>
    <w:rsid w:val="00386442"/>
    <w:rsid w:val="00387D8C"/>
    <w:rsid w:val="0039549E"/>
    <w:rsid w:val="00396686"/>
    <w:rsid w:val="003A12AF"/>
    <w:rsid w:val="003A2D0E"/>
    <w:rsid w:val="003B0DDE"/>
    <w:rsid w:val="003B1134"/>
    <w:rsid w:val="003B20DE"/>
    <w:rsid w:val="003B5A64"/>
    <w:rsid w:val="003B68E8"/>
    <w:rsid w:val="003D0786"/>
    <w:rsid w:val="003D217F"/>
    <w:rsid w:val="003D7451"/>
    <w:rsid w:val="003E030E"/>
    <w:rsid w:val="003F2C84"/>
    <w:rsid w:val="003F36E1"/>
    <w:rsid w:val="003F6E23"/>
    <w:rsid w:val="004000F3"/>
    <w:rsid w:val="00404C3A"/>
    <w:rsid w:val="00416719"/>
    <w:rsid w:val="004273E0"/>
    <w:rsid w:val="00432C0B"/>
    <w:rsid w:val="00436BD9"/>
    <w:rsid w:val="004371BA"/>
    <w:rsid w:val="0045234A"/>
    <w:rsid w:val="00454218"/>
    <w:rsid w:val="00456885"/>
    <w:rsid w:val="00464CB5"/>
    <w:rsid w:val="00474A0D"/>
    <w:rsid w:val="00476D72"/>
    <w:rsid w:val="004816E4"/>
    <w:rsid w:val="00491BB2"/>
    <w:rsid w:val="00495A04"/>
    <w:rsid w:val="004A4C4D"/>
    <w:rsid w:val="004C5F7C"/>
    <w:rsid w:val="004D0F60"/>
    <w:rsid w:val="004D164B"/>
    <w:rsid w:val="004D1F7F"/>
    <w:rsid w:val="004D24F2"/>
    <w:rsid w:val="004F38FB"/>
    <w:rsid w:val="004F5F93"/>
    <w:rsid w:val="004F7D49"/>
    <w:rsid w:val="005034C6"/>
    <w:rsid w:val="00511D08"/>
    <w:rsid w:val="005120F7"/>
    <w:rsid w:val="00513C00"/>
    <w:rsid w:val="00522AE8"/>
    <w:rsid w:val="00547626"/>
    <w:rsid w:val="005502EE"/>
    <w:rsid w:val="005529CB"/>
    <w:rsid w:val="00553264"/>
    <w:rsid w:val="0055603A"/>
    <w:rsid w:val="00561D9A"/>
    <w:rsid w:val="00563923"/>
    <w:rsid w:val="00564757"/>
    <w:rsid w:val="00566351"/>
    <w:rsid w:val="0057332D"/>
    <w:rsid w:val="005749DD"/>
    <w:rsid w:val="00575002"/>
    <w:rsid w:val="00575DB4"/>
    <w:rsid w:val="0058505B"/>
    <w:rsid w:val="00590DFA"/>
    <w:rsid w:val="00594014"/>
    <w:rsid w:val="00597582"/>
    <w:rsid w:val="005A717A"/>
    <w:rsid w:val="005B020D"/>
    <w:rsid w:val="005B0BF0"/>
    <w:rsid w:val="005B10E5"/>
    <w:rsid w:val="005B3F2D"/>
    <w:rsid w:val="005D0375"/>
    <w:rsid w:val="005D068E"/>
    <w:rsid w:val="005D2DE7"/>
    <w:rsid w:val="005D3001"/>
    <w:rsid w:val="005D673E"/>
    <w:rsid w:val="005E2154"/>
    <w:rsid w:val="005E3950"/>
    <w:rsid w:val="005E4AB8"/>
    <w:rsid w:val="005E5AC8"/>
    <w:rsid w:val="005F1548"/>
    <w:rsid w:val="005F161D"/>
    <w:rsid w:val="005F17B8"/>
    <w:rsid w:val="005F7D3E"/>
    <w:rsid w:val="005F7F1A"/>
    <w:rsid w:val="00604111"/>
    <w:rsid w:val="00606135"/>
    <w:rsid w:val="006062F9"/>
    <w:rsid w:val="00607B4D"/>
    <w:rsid w:val="006212A7"/>
    <w:rsid w:val="00625A7A"/>
    <w:rsid w:val="00626C9E"/>
    <w:rsid w:val="0063061A"/>
    <w:rsid w:val="00633290"/>
    <w:rsid w:val="00643D82"/>
    <w:rsid w:val="00655C48"/>
    <w:rsid w:val="00672C57"/>
    <w:rsid w:val="006741F7"/>
    <w:rsid w:val="00682795"/>
    <w:rsid w:val="00684B82"/>
    <w:rsid w:val="00687838"/>
    <w:rsid w:val="00697341"/>
    <w:rsid w:val="006B1A93"/>
    <w:rsid w:val="006B2B88"/>
    <w:rsid w:val="006B408E"/>
    <w:rsid w:val="006B5143"/>
    <w:rsid w:val="006C07B0"/>
    <w:rsid w:val="006C2981"/>
    <w:rsid w:val="006D28A2"/>
    <w:rsid w:val="006E5AAA"/>
    <w:rsid w:val="006E6389"/>
    <w:rsid w:val="00722B1C"/>
    <w:rsid w:val="00726795"/>
    <w:rsid w:val="007473FC"/>
    <w:rsid w:val="00751A29"/>
    <w:rsid w:val="007609E1"/>
    <w:rsid w:val="00763145"/>
    <w:rsid w:val="007636A2"/>
    <w:rsid w:val="0076542D"/>
    <w:rsid w:val="00773CAE"/>
    <w:rsid w:val="00775135"/>
    <w:rsid w:val="00783E00"/>
    <w:rsid w:val="00787D31"/>
    <w:rsid w:val="00794C06"/>
    <w:rsid w:val="0079521B"/>
    <w:rsid w:val="007B0DA3"/>
    <w:rsid w:val="007B16FA"/>
    <w:rsid w:val="007B6F99"/>
    <w:rsid w:val="007C2AA4"/>
    <w:rsid w:val="007C44B6"/>
    <w:rsid w:val="007C477A"/>
    <w:rsid w:val="007D44BA"/>
    <w:rsid w:val="007D694E"/>
    <w:rsid w:val="007E2134"/>
    <w:rsid w:val="007E738C"/>
    <w:rsid w:val="00800B2A"/>
    <w:rsid w:val="00815FB4"/>
    <w:rsid w:val="0084347F"/>
    <w:rsid w:val="008449B0"/>
    <w:rsid w:val="0084608A"/>
    <w:rsid w:val="00851A35"/>
    <w:rsid w:val="0085385A"/>
    <w:rsid w:val="00857B31"/>
    <w:rsid w:val="00865701"/>
    <w:rsid w:val="008669CF"/>
    <w:rsid w:val="008711E0"/>
    <w:rsid w:val="00872FDF"/>
    <w:rsid w:val="00884D09"/>
    <w:rsid w:val="00897809"/>
    <w:rsid w:val="008A1CF6"/>
    <w:rsid w:val="008A41E0"/>
    <w:rsid w:val="008A5E91"/>
    <w:rsid w:val="008A6F2E"/>
    <w:rsid w:val="008A7D1E"/>
    <w:rsid w:val="008B2064"/>
    <w:rsid w:val="008B4A45"/>
    <w:rsid w:val="008C7BA7"/>
    <w:rsid w:val="008D1A4A"/>
    <w:rsid w:val="008D32F4"/>
    <w:rsid w:val="008D651C"/>
    <w:rsid w:val="008E3D03"/>
    <w:rsid w:val="008E609C"/>
    <w:rsid w:val="008F309A"/>
    <w:rsid w:val="009002C3"/>
    <w:rsid w:val="00901E14"/>
    <w:rsid w:val="009049DB"/>
    <w:rsid w:val="009049DC"/>
    <w:rsid w:val="00906304"/>
    <w:rsid w:val="00920C3B"/>
    <w:rsid w:val="00923E61"/>
    <w:rsid w:val="0093427E"/>
    <w:rsid w:val="00937BC4"/>
    <w:rsid w:val="0094309E"/>
    <w:rsid w:val="009475EB"/>
    <w:rsid w:val="009500D2"/>
    <w:rsid w:val="009602FF"/>
    <w:rsid w:val="00960988"/>
    <w:rsid w:val="0096666F"/>
    <w:rsid w:val="00970319"/>
    <w:rsid w:val="00980224"/>
    <w:rsid w:val="00981BC1"/>
    <w:rsid w:val="00981D51"/>
    <w:rsid w:val="00992AFD"/>
    <w:rsid w:val="00995521"/>
    <w:rsid w:val="00997559"/>
    <w:rsid w:val="009A5BA8"/>
    <w:rsid w:val="009B0421"/>
    <w:rsid w:val="009B12C3"/>
    <w:rsid w:val="009B2825"/>
    <w:rsid w:val="009B2C82"/>
    <w:rsid w:val="009B3D76"/>
    <w:rsid w:val="009B44E3"/>
    <w:rsid w:val="009C4BD6"/>
    <w:rsid w:val="009E1017"/>
    <w:rsid w:val="00A045F1"/>
    <w:rsid w:val="00A07F0E"/>
    <w:rsid w:val="00A1720C"/>
    <w:rsid w:val="00A20224"/>
    <w:rsid w:val="00A37885"/>
    <w:rsid w:val="00A426D8"/>
    <w:rsid w:val="00A47276"/>
    <w:rsid w:val="00A51C70"/>
    <w:rsid w:val="00A609E7"/>
    <w:rsid w:val="00A6304B"/>
    <w:rsid w:val="00A630F8"/>
    <w:rsid w:val="00A6377B"/>
    <w:rsid w:val="00A7001B"/>
    <w:rsid w:val="00A80A45"/>
    <w:rsid w:val="00A826F4"/>
    <w:rsid w:val="00A8533D"/>
    <w:rsid w:val="00A871D1"/>
    <w:rsid w:val="00A90460"/>
    <w:rsid w:val="00A9732C"/>
    <w:rsid w:val="00AA391C"/>
    <w:rsid w:val="00AB10E8"/>
    <w:rsid w:val="00AB1597"/>
    <w:rsid w:val="00AB307C"/>
    <w:rsid w:val="00AB35A3"/>
    <w:rsid w:val="00AC2646"/>
    <w:rsid w:val="00AC29FB"/>
    <w:rsid w:val="00AC56E4"/>
    <w:rsid w:val="00AD4786"/>
    <w:rsid w:val="00AD4B3E"/>
    <w:rsid w:val="00AD4C19"/>
    <w:rsid w:val="00AD5D26"/>
    <w:rsid w:val="00AE0993"/>
    <w:rsid w:val="00AE4A35"/>
    <w:rsid w:val="00AE55E3"/>
    <w:rsid w:val="00AE5ECB"/>
    <w:rsid w:val="00AE622A"/>
    <w:rsid w:val="00AF0DB9"/>
    <w:rsid w:val="00B024AD"/>
    <w:rsid w:val="00B2173E"/>
    <w:rsid w:val="00B229D7"/>
    <w:rsid w:val="00B24151"/>
    <w:rsid w:val="00B33DB2"/>
    <w:rsid w:val="00B51861"/>
    <w:rsid w:val="00B5462D"/>
    <w:rsid w:val="00B54E45"/>
    <w:rsid w:val="00B5619C"/>
    <w:rsid w:val="00B57B0C"/>
    <w:rsid w:val="00B606E6"/>
    <w:rsid w:val="00B8027F"/>
    <w:rsid w:val="00B818D9"/>
    <w:rsid w:val="00B865B5"/>
    <w:rsid w:val="00B94BAA"/>
    <w:rsid w:val="00B95225"/>
    <w:rsid w:val="00BA18D9"/>
    <w:rsid w:val="00BA3FFA"/>
    <w:rsid w:val="00BA5748"/>
    <w:rsid w:val="00BC016B"/>
    <w:rsid w:val="00BC623B"/>
    <w:rsid w:val="00BD10D8"/>
    <w:rsid w:val="00BD4237"/>
    <w:rsid w:val="00BF12FC"/>
    <w:rsid w:val="00C13A2E"/>
    <w:rsid w:val="00C1454A"/>
    <w:rsid w:val="00C24A17"/>
    <w:rsid w:val="00C30BC2"/>
    <w:rsid w:val="00C32FB4"/>
    <w:rsid w:val="00C3332F"/>
    <w:rsid w:val="00C50CAD"/>
    <w:rsid w:val="00C558AC"/>
    <w:rsid w:val="00C60AAB"/>
    <w:rsid w:val="00C64BF7"/>
    <w:rsid w:val="00C66D7D"/>
    <w:rsid w:val="00C835DA"/>
    <w:rsid w:val="00CA7A70"/>
    <w:rsid w:val="00CB67C0"/>
    <w:rsid w:val="00CB6C9D"/>
    <w:rsid w:val="00CC305F"/>
    <w:rsid w:val="00CC56B0"/>
    <w:rsid w:val="00CE7778"/>
    <w:rsid w:val="00D02EE1"/>
    <w:rsid w:val="00D06B9D"/>
    <w:rsid w:val="00D12423"/>
    <w:rsid w:val="00D13283"/>
    <w:rsid w:val="00D162F2"/>
    <w:rsid w:val="00D20A9B"/>
    <w:rsid w:val="00D22073"/>
    <w:rsid w:val="00D227EB"/>
    <w:rsid w:val="00D22AA9"/>
    <w:rsid w:val="00D26A30"/>
    <w:rsid w:val="00D36B84"/>
    <w:rsid w:val="00D36CA9"/>
    <w:rsid w:val="00D431B5"/>
    <w:rsid w:val="00D44B1F"/>
    <w:rsid w:val="00D52A86"/>
    <w:rsid w:val="00D56C6B"/>
    <w:rsid w:val="00D67BDC"/>
    <w:rsid w:val="00D67CC6"/>
    <w:rsid w:val="00D75E2B"/>
    <w:rsid w:val="00D82185"/>
    <w:rsid w:val="00D92537"/>
    <w:rsid w:val="00D93605"/>
    <w:rsid w:val="00D93A49"/>
    <w:rsid w:val="00DB08BB"/>
    <w:rsid w:val="00DC1BAA"/>
    <w:rsid w:val="00DC6F76"/>
    <w:rsid w:val="00DD1E66"/>
    <w:rsid w:val="00DD2637"/>
    <w:rsid w:val="00DD3963"/>
    <w:rsid w:val="00DD60C8"/>
    <w:rsid w:val="00DE1F3E"/>
    <w:rsid w:val="00DE3D57"/>
    <w:rsid w:val="00DF30B1"/>
    <w:rsid w:val="00E07799"/>
    <w:rsid w:val="00E168DD"/>
    <w:rsid w:val="00E33A26"/>
    <w:rsid w:val="00E37D1C"/>
    <w:rsid w:val="00E43376"/>
    <w:rsid w:val="00E53ECD"/>
    <w:rsid w:val="00E55173"/>
    <w:rsid w:val="00E56980"/>
    <w:rsid w:val="00E60B94"/>
    <w:rsid w:val="00E624B3"/>
    <w:rsid w:val="00E64719"/>
    <w:rsid w:val="00E839F9"/>
    <w:rsid w:val="00E92695"/>
    <w:rsid w:val="00E92ADF"/>
    <w:rsid w:val="00E96FD6"/>
    <w:rsid w:val="00EB6D0F"/>
    <w:rsid w:val="00EB7A6F"/>
    <w:rsid w:val="00EC37D9"/>
    <w:rsid w:val="00ED35C5"/>
    <w:rsid w:val="00EE04E7"/>
    <w:rsid w:val="00EE108B"/>
    <w:rsid w:val="00EF4816"/>
    <w:rsid w:val="00F06D2E"/>
    <w:rsid w:val="00F13889"/>
    <w:rsid w:val="00F15523"/>
    <w:rsid w:val="00F178C5"/>
    <w:rsid w:val="00F21268"/>
    <w:rsid w:val="00F27200"/>
    <w:rsid w:val="00F27AA1"/>
    <w:rsid w:val="00F34074"/>
    <w:rsid w:val="00F47F1B"/>
    <w:rsid w:val="00F53891"/>
    <w:rsid w:val="00F57E8B"/>
    <w:rsid w:val="00F66C28"/>
    <w:rsid w:val="00F76F5F"/>
    <w:rsid w:val="00F87A26"/>
    <w:rsid w:val="00FA2645"/>
    <w:rsid w:val="00FB11A9"/>
    <w:rsid w:val="00FB7A45"/>
    <w:rsid w:val="00FC4D69"/>
    <w:rsid w:val="00FD0504"/>
    <w:rsid w:val="00FD2CAB"/>
    <w:rsid w:val="00FD39D4"/>
    <w:rsid w:val="00FD6A77"/>
    <w:rsid w:val="00FD7E43"/>
    <w:rsid w:val="00FE0240"/>
    <w:rsid w:val="00FE05EC"/>
    <w:rsid w:val="00FE55A4"/>
    <w:rsid w:val="00FF0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A3"/>
    <w:rPr>
      <w:rFonts w:ascii="Calibri" w:eastAsia="Times New Roman" w:hAnsi="Calibri" w:cs="Times New Roman"/>
    </w:rPr>
  </w:style>
  <w:style w:type="paragraph" w:styleId="2">
    <w:name w:val="heading 2"/>
    <w:basedOn w:val="a"/>
    <w:next w:val="a"/>
    <w:link w:val="20"/>
    <w:uiPriority w:val="99"/>
    <w:qFormat/>
    <w:rsid w:val="00371BA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71BA3"/>
    <w:rPr>
      <w:rFonts w:ascii="Cambria" w:eastAsia="Times New Roman" w:hAnsi="Cambria" w:cs="Times New Roman"/>
      <w:b/>
      <w:bCs/>
      <w:color w:val="4F81BD"/>
      <w:sz w:val="26"/>
      <w:szCs w:val="26"/>
    </w:rPr>
  </w:style>
  <w:style w:type="paragraph" w:styleId="a3">
    <w:name w:val="List Paragraph"/>
    <w:basedOn w:val="a"/>
    <w:uiPriority w:val="99"/>
    <w:qFormat/>
    <w:rsid w:val="00371BA3"/>
    <w:pPr>
      <w:ind w:left="720"/>
      <w:contextualSpacing/>
    </w:pPr>
  </w:style>
  <w:style w:type="paragraph" w:styleId="a4">
    <w:name w:val="Body Text Indent"/>
    <w:basedOn w:val="a"/>
    <w:link w:val="a5"/>
    <w:uiPriority w:val="99"/>
    <w:rsid w:val="00371BA3"/>
    <w:pPr>
      <w:spacing w:after="0" w:line="240" w:lineRule="auto"/>
      <w:ind w:firstLine="540"/>
      <w:jc w:val="both"/>
    </w:pPr>
    <w:rPr>
      <w:rFonts w:ascii="Times New Roman" w:hAnsi="Times New Roman"/>
      <w:sz w:val="24"/>
      <w:szCs w:val="24"/>
      <w:lang w:val="uk-UA" w:eastAsia="ru-RU"/>
    </w:rPr>
  </w:style>
  <w:style w:type="character" w:customStyle="1" w:styleId="a5">
    <w:name w:val="Основной текст с отступом Знак"/>
    <w:basedOn w:val="a0"/>
    <w:link w:val="a4"/>
    <w:uiPriority w:val="99"/>
    <w:rsid w:val="00371BA3"/>
    <w:rPr>
      <w:rFonts w:ascii="Times New Roman" w:eastAsia="Times New Roman" w:hAnsi="Times New Roman" w:cs="Times New Roman"/>
      <w:sz w:val="24"/>
      <w:szCs w:val="24"/>
      <w:lang w:val="uk-UA" w:eastAsia="ru-RU"/>
    </w:rPr>
  </w:style>
  <w:style w:type="paragraph" w:styleId="21">
    <w:name w:val="Body Text Indent 2"/>
    <w:basedOn w:val="a"/>
    <w:link w:val="22"/>
    <w:uiPriority w:val="99"/>
    <w:rsid w:val="00371BA3"/>
    <w:pPr>
      <w:spacing w:after="0" w:line="240" w:lineRule="auto"/>
      <w:ind w:firstLine="708"/>
      <w:jc w:val="both"/>
    </w:pPr>
    <w:rPr>
      <w:rFonts w:ascii="Times New Roman" w:hAnsi="Times New Roman"/>
      <w:sz w:val="28"/>
      <w:szCs w:val="28"/>
      <w:lang w:val="uk-UA" w:eastAsia="ru-RU"/>
    </w:rPr>
  </w:style>
  <w:style w:type="character" w:customStyle="1" w:styleId="22">
    <w:name w:val="Основной текст с отступом 2 Знак"/>
    <w:basedOn w:val="a0"/>
    <w:link w:val="21"/>
    <w:uiPriority w:val="99"/>
    <w:rsid w:val="00371BA3"/>
    <w:rPr>
      <w:rFonts w:ascii="Times New Roman" w:eastAsia="Times New Roman" w:hAnsi="Times New Roman" w:cs="Times New Roman"/>
      <w:sz w:val="28"/>
      <w:szCs w:val="28"/>
      <w:lang w:val="uk-UA" w:eastAsia="ru-RU"/>
    </w:rPr>
  </w:style>
  <w:style w:type="table" w:styleId="a6">
    <w:name w:val="Table Grid"/>
    <w:basedOn w:val="a1"/>
    <w:uiPriority w:val="99"/>
    <w:rsid w:val="00371BA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371B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1BA3"/>
    <w:rPr>
      <w:rFonts w:ascii="Calibri" w:eastAsia="Times New Roman" w:hAnsi="Calibri" w:cs="Times New Roman"/>
    </w:rPr>
  </w:style>
  <w:style w:type="paragraph" w:styleId="a9">
    <w:name w:val="No Spacing"/>
    <w:uiPriority w:val="1"/>
    <w:qFormat/>
    <w:rsid w:val="00371BA3"/>
    <w:pPr>
      <w:spacing w:after="0" w:line="240" w:lineRule="auto"/>
    </w:pPr>
    <w:rPr>
      <w:rFonts w:ascii="Calibri" w:eastAsia="Times New Roman" w:hAnsi="Calibri" w:cs="Times New Roman"/>
    </w:rPr>
  </w:style>
  <w:style w:type="paragraph" w:styleId="aa">
    <w:name w:val="header"/>
    <w:basedOn w:val="a"/>
    <w:link w:val="ab"/>
    <w:uiPriority w:val="99"/>
    <w:unhideWhenUsed/>
    <w:rsid w:val="007751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5135"/>
    <w:rPr>
      <w:rFonts w:ascii="Calibri" w:eastAsia="Times New Roman" w:hAnsi="Calibri" w:cs="Times New Roman"/>
    </w:rPr>
  </w:style>
  <w:style w:type="character" w:styleId="ac">
    <w:name w:val="line number"/>
    <w:basedOn w:val="a0"/>
    <w:uiPriority w:val="99"/>
    <w:semiHidden/>
    <w:unhideWhenUsed/>
    <w:rsid w:val="001E234F"/>
  </w:style>
  <w:style w:type="paragraph" w:customStyle="1" w:styleId="ad">
    <w:name w:val="Знак"/>
    <w:basedOn w:val="a"/>
    <w:rsid w:val="00A7001B"/>
    <w:pPr>
      <w:spacing w:after="0" w:line="240" w:lineRule="auto"/>
    </w:pPr>
    <w:rPr>
      <w:rFonts w:ascii="Verdana" w:hAnsi="Verdana"/>
      <w:sz w:val="20"/>
      <w:szCs w:val="20"/>
      <w:lang w:val="en-US"/>
    </w:rPr>
  </w:style>
  <w:style w:type="paragraph" w:styleId="ae">
    <w:name w:val="Balloon Text"/>
    <w:basedOn w:val="a"/>
    <w:link w:val="af"/>
    <w:uiPriority w:val="99"/>
    <w:semiHidden/>
    <w:unhideWhenUsed/>
    <w:rsid w:val="00A700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00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A3"/>
    <w:rPr>
      <w:rFonts w:ascii="Calibri" w:eastAsia="Times New Roman" w:hAnsi="Calibri" w:cs="Times New Roman"/>
    </w:rPr>
  </w:style>
  <w:style w:type="paragraph" w:styleId="2">
    <w:name w:val="heading 2"/>
    <w:basedOn w:val="a"/>
    <w:next w:val="a"/>
    <w:link w:val="20"/>
    <w:uiPriority w:val="99"/>
    <w:qFormat/>
    <w:rsid w:val="00371BA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71BA3"/>
    <w:rPr>
      <w:rFonts w:ascii="Cambria" w:eastAsia="Times New Roman" w:hAnsi="Cambria" w:cs="Times New Roman"/>
      <w:b/>
      <w:bCs/>
      <w:color w:val="4F81BD"/>
      <w:sz w:val="26"/>
      <w:szCs w:val="26"/>
    </w:rPr>
  </w:style>
  <w:style w:type="paragraph" w:styleId="a3">
    <w:name w:val="List Paragraph"/>
    <w:basedOn w:val="a"/>
    <w:uiPriority w:val="99"/>
    <w:qFormat/>
    <w:rsid w:val="00371BA3"/>
    <w:pPr>
      <w:ind w:left="720"/>
      <w:contextualSpacing/>
    </w:pPr>
  </w:style>
  <w:style w:type="paragraph" w:styleId="a4">
    <w:name w:val="Body Text Indent"/>
    <w:basedOn w:val="a"/>
    <w:link w:val="a5"/>
    <w:uiPriority w:val="99"/>
    <w:rsid w:val="00371BA3"/>
    <w:pPr>
      <w:spacing w:after="0" w:line="240" w:lineRule="auto"/>
      <w:ind w:firstLine="540"/>
      <w:jc w:val="both"/>
    </w:pPr>
    <w:rPr>
      <w:rFonts w:ascii="Times New Roman" w:hAnsi="Times New Roman"/>
      <w:sz w:val="24"/>
      <w:szCs w:val="24"/>
      <w:lang w:val="uk-UA" w:eastAsia="ru-RU"/>
    </w:rPr>
  </w:style>
  <w:style w:type="character" w:customStyle="1" w:styleId="a5">
    <w:name w:val="Основной текст с отступом Знак"/>
    <w:basedOn w:val="a0"/>
    <w:link w:val="a4"/>
    <w:uiPriority w:val="99"/>
    <w:rsid w:val="00371BA3"/>
    <w:rPr>
      <w:rFonts w:ascii="Times New Roman" w:eastAsia="Times New Roman" w:hAnsi="Times New Roman" w:cs="Times New Roman"/>
      <w:sz w:val="24"/>
      <w:szCs w:val="24"/>
      <w:lang w:val="uk-UA" w:eastAsia="ru-RU"/>
    </w:rPr>
  </w:style>
  <w:style w:type="paragraph" w:styleId="21">
    <w:name w:val="Body Text Indent 2"/>
    <w:basedOn w:val="a"/>
    <w:link w:val="22"/>
    <w:uiPriority w:val="99"/>
    <w:rsid w:val="00371BA3"/>
    <w:pPr>
      <w:spacing w:after="0" w:line="240" w:lineRule="auto"/>
      <w:ind w:firstLine="708"/>
      <w:jc w:val="both"/>
    </w:pPr>
    <w:rPr>
      <w:rFonts w:ascii="Times New Roman" w:hAnsi="Times New Roman"/>
      <w:sz w:val="28"/>
      <w:szCs w:val="28"/>
      <w:lang w:val="uk-UA" w:eastAsia="ru-RU"/>
    </w:rPr>
  </w:style>
  <w:style w:type="character" w:customStyle="1" w:styleId="22">
    <w:name w:val="Основной текст с отступом 2 Знак"/>
    <w:basedOn w:val="a0"/>
    <w:link w:val="21"/>
    <w:uiPriority w:val="99"/>
    <w:rsid w:val="00371BA3"/>
    <w:rPr>
      <w:rFonts w:ascii="Times New Roman" w:eastAsia="Times New Roman" w:hAnsi="Times New Roman" w:cs="Times New Roman"/>
      <w:sz w:val="28"/>
      <w:szCs w:val="28"/>
      <w:lang w:val="uk-UA" w:eastAsia="ru-RU"/>
    </w:rPr>
  </w:style>
  <w:style w:type="table" w:styleId="a6">
    <w:name w:val="Table Grid"/>
    <w:basedOn w:val="a1"/>
    <w:uiPriority w:val="99"/>
    <w:rsid w:val="00371BA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371B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1BA3"/>
    <w:rPr>
      <w:rFonts w:ascii="Calibri" w:eastAsia="Times New Roman" w:hAnsi="Calibri" w:cs="Times New Roman"/>
    </w:rPr>
  </w:style>
  <w:style w:type="paragraph" w:styleId="a9">
    <w:name w:val="No Spacing"/>
    <w:uiPriority w:val="1"/>
    <w:qFormat/>
    <w:rsid w:val="00371BA3"/>
    <w:pPr>
      <w:spacing w:after="0" w:line="240" w:lineRule="auto"/>
    </w:pPr>
    <w:rPr>
      <w:rFonts w:ascii="Calibri" w:eastAsia="Times New Roman" w:hAnsi="Calibri" w:cs="Times New Roman"/>
    </w:rPr>
  </w:style>
  <w:style w:type="paragraph" w:styleId="aa">
    <w:name w:val="header"/>
    <w:basedOn w:val="a"/>
    <w:link w:val="ab"/>
    <w:uiPriority w:val="99"/>
    <w:unhideWhenUsed/>
    <w:rsid w:val="007751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5135"/>
    <w:rPr>
      <w:rFonts w:ascii="Calibri" w:eastAsia="Times New Roman" w:hAnsi="Calibri" w:cs="Times New Roman"/>
    </w:rPr>
  </w:style>
  <w:style w:type="character" w:styleId="ac">
    <w:name w:val="line number"/>
    <w:basedOn w:val="a0"/>
    <w:uiPriority w:val="99"/>
    <w:semiHidden/>
    <w:unhideWhenUsed/>
    <w:rsid w:val="001E234F"/>
  </w:style>
  <w:style w:type="paragraph" w:customStyle="1" w:styleId="ad">
    <w:name w:val="Знак"/>
    <w:basedOn w:val="a"/>
    <w:rsid w:val="00A7001B"/>
    <w:pPr>
      <w:spacing w:after="0" w:line="240" w:lineRule="auto"/>
    </w:pPr>
    <w:rPr>
      <w:rFonts w:ascii="Verdana" w:hAnsi="Verdana"/>
      <w:sz w:val="20"/>
      <w:szCs w:val="20"/>
      <w:lang w:val="en-US"/>
    </w:rPr>
  </w:style>
  <w:style w:type="paragraph" w:styleId="ae">
    <w:name w:val="Balloon Text"/>
    <w:basedOn w:val="a"/>
    <w:link w:val="af"/>
    <w:uiPriority w:val="99"/>
    <w:semiHidden/>
    <w:unhideWhenUsed/>
    <w:rsid w:val="00A700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00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30</cp:revision>
  <dcterms:created xsi:type="dcterms:W3CDTF">2021-05-07T06:43:00Z</dcterms:created>
  <dcterms:modified xsi:type="dcterms:W3CDTF">2021-06-01T06:21:00Z</dcterms:modified>
</cp:coreProperties>
</file>